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F1" w:rsidRDefault="002A65EE" w:rsidP="00AF076D">
      <w:pPr>
        <w:pStyle w:val="Intestazione"/>
        <w:jc w:val="center"/>
        <w:rPr>
          <w:rFonts w:ascii="Asap" w:hAnsi="Asap" w:cs="Miriam"/>
        </w:rPr>
      </w:pPr>
      <w:r>
        <w:rPr>
          <w:rFonts w:ascii="Asap" w:hAnsi="Asap" w:cs="Miriam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9.45pt;margin-top:-24.3pt;width:270pt;height:73.5pt;z-index:251660288" stroked="f">
            <v:textbox>
              <w:txbxContent>
                <w:p w:rsidR="003142F1" w:rsidRDefault="003142F1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3236595" cy="760321"/>
                        <wp:effectExtent l="19050" t="0" r="1905" b="0"/>
                        <wp:docPr id="4" name="Immagine 2" descr="C:\Users\Paolo_GSA\Desktop\Logo San Rocc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aolo_GSA\Desktop\Logo San Roc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6595" cy="760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142F1" w:rsidRDefault="003142F1" w:rsidP="00AF076D">
      <w:pPr>
        <w:pStyle w:val="Intestazione"/>
        <w:jc w:val="center"/>
        <w:rPr>
          <w:rFonts w:ascii="Asap" w:hAnsi="Asap" w:cs="Miriam"/>
        </w:rPr>
      </w:pPr>
    </w:p>
    <w:p w:rsidR="003142F1" w:rsidRDefault="003142F1" w:rsidP="00AF076D">
      <w:pPr>
        <w:pStyle w:val="Intestazione"/>
        <w:jc w:val="center"/>
        <w:rPr>
          <w:rFonts w:ascii="Asap" w:hAnsi="Asap" w:cs="Miriam"/>
        </w:rPr>
      </w:pPr>
    </w:p>
    <w:p w:rsidR="003142F1" w:rsidRDefault="003142F1" w:rsidP="00AF076D">
      <w:pPr>
        <w:pStyle w:val="Intestazione"/>
        <w:jc w:val="center"/>
        <w:rPr>
          <w:rFonts w:ascii="Asap" w:hAnsi="Asap" w:cs="Miriam"/>
        </w:rPr>
      </w:pPr>
    </w:p>
    <w:p w:rsidR="003142F1" w:rsidRDefault="002A65EE" w:rsidP="00AF076D">
      <w:pPr>
        <w:pStyle w:val="Intestazione"/>
        <w:jc w:val="center"/>
        <w:rPr>
          <w:rFonts w:ascii="Asap" w:hAnsi="Asap" w:cs="Miriam"/>
        </w:rPr>
      </w:pPr>
      <w:r>
        <w:rPr>
          <w:rFonts w:ascii="Asap" w:hAnsi="Asap" w:cs="Miriam"/>
          <w:noProof/>
          <w:lang w:eastAsia="it-IT"/>
        </w:rPr>
        <w:pict>
          <v:shape id="_x0000_s1026" type="#_x0000_t202" style="position:absolute;left:0;text-align:left;margin-left:-39.45pt;margin-top:9.25pt;width:561pt;height:50.25pt;z-index:251658240" stroked="f">
            <v:textbox>
              <w:txbxContent>
                <w:p w:rsidR="003142F1" w:rsidRPr="00C84359" w:rsidRDefault="003142F1" w:rsidP="003142F1">
                  <w:pPr>
                    <w:jc w:val="center"/>
                    <w:rPr>
                      <w:rFonts w:cs="Calibri"/>
                      <w:b/>
                      <w:sz w:val="48"/>
                      <w:szCs w:val="48"/>
                    </w:rPr>
                  </w:pPr>
                  <w:r w:rsidRPr="00C84359">
                    <w:rPr>
                      <w:rFonts w:cs="Calibri"/>
                      <w:b/>
                      <w:sz w:val="48"/>
                      <w:szCs w:val="48"/>
                    </w:rPr>
                    <w:t>Mercoledì  4 dicembre 2019    ore 21.00</w:t>
                  </w:r>
                </w:p>
                <w:p w:rsidR="003142F1" w:rsidRDefault="003142F1"/>
                <w:p w:rsidR="003142F1" w:rsidRDefault="003142F1">
                  <w:r>
                    <w:t>MERCOLEDI 4 DICEMBRE 2019</w:t>
                  </w:r>
                </w:p>
              </w:txbxContent>
            </v:textbox>
          </v:shape>
        </w:pict>
      </w:r>
    </w:p>
    <w:p w:rsidR="003142F1" w:rsidRDefault="003142F1" w:rsidP="00AF076D">
      <w:pPr>
        <w:pStyle w:val="Intestazione"/>
        <w:jc w:val="center"/>
        <w:rPr>
          <w:rFonts w:ascii="Asap" w:hAnsi="Asap" w:cs="Miriam"/>
        </w:rPr>
      </w:pPr>
    </w:p>
    <w:p w:rsidR="003142F1" w:rsidRDefault="003142F1" w:rsidP="00AF076D">
      <w:pPr>
        <w:pStyle w:val="Intestazione"/>
        <w:jc w:val="center"/>
        <w:rPr>
          <w:rFonts w:ascii="Asap" w:hAnsi="Asap" w:cs="Miriam"/>
        </w:rPr>
      </w:pPr>
    </w:p>
    <w:p w:rsidR="003142F1" w:rsidRDefault="003142F1" w:rsidP="00AF076D">
      <w:pPr>
        <w:pStyle w:val="Intestazione"/>
        <w:jc w:val="center"/>
        <w:rPr>
          <w:rFonts w:ascii="Asap" w:hAnsi="Asap" w:cs="Miriam"/>
        </w:rPr>
      </w:pPr>
    </w:p>
    <w:p w:rsidR="003142F1" w:rsidRDefault="003142F1" w:rsidP="00AF076D">
      <w:pPr>
        <w:pStyle w:val="Intestazione"/>
        <w:jc w:val="center"/>
        <w:rPr>
          <w:rFonts w:ascii="Asap" w:hAnsi="Asap" w:cs="Miriam"/>
        </w:rPr>
      </w:pPr>
    </w:p>
    <w:p w:rsidR="00AF076D" w:rsidRPr="00387B01" w:rsidRDefault="00AF076D" w:rsidP="00AF076D">
      <w:pPr>
        <w:pStyle w:val="Intestazione"/>
        <w:jc w:val="center"/>
        <w:rPr>
          <w:rFonts w:ascii="Asap" w:hAnsi="Asap" w:cs="Miriam"/>
        </w:rPr>
      </w:pPr>
      <w:r w:rsidRPr="00387B01">
        <w:rPr>
          <w:rFonts w:ascii="Asap" w:hAnsi="Asap" w:cs="Miriam"/>
          <w:noProof/>
          <w:lang w:eastAsia="it-IT"/>
        </w:rPr>
        <w:drawing>
          <wp:inline distT="0" distB="0" distL="0" distR="0">
            <wp:extent cx="1162050" cy="409575"/>
            <wp:effectExtent l="0" t="0" r="0" b="9525"/>
            <wp:docPr id="10" name="irc_mi" descr="http://www.musical.it/images/cdr_logo_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usical.it/images/cdr_logo_1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76D" w:rsidRPr="009B7F2E" w:rsidRDefault="00987A71" w:rsidP="00AF076D">
      <w:pPr>
        <w:pStyle w:val="Intestazione"/>
        <w:jc w:val="center"/>
        <w:rPr>
          <w:rFonts w:ascii="Calibre Regular" w:hAnsi="Calibre Regular" w:cs="Miriam"/>
        </w:rPr>
      </w:pPr>
      <w:r w:rsidRPr="009B7F2E">
        <w:rPr>
          <w:rFonts w:ascii="Calibre Regular" w:hAnsi="Calibre Regular" w:cs="Miriam"/>
        </w:rPr>
        <w:t>p</w:t>
      </w:r>
      <w:r w:rsidR="00AF076D" w:rsidRPr="009B7F2E">
        <w:rPr>
          <w:rFonts w:ascii="Calibre Regular" w:hAnsi="Calibre Regular" w:cs="Miriam"/>
        </w:rPr>
        <w:t>resenta</w:t>
      </w:r>
    </w:p>
    <w:p w:rsidR="00AF076D" w:rsidRDefault="009B7F2E" w:rsidP="00AF076D">
      <w:pPr>
        <w:pStyle w:val="Intestazione"/>
        <w:jc w:val="center"/>
        <w:rPr>
          <w:rFonts w:ascii="Asap" w:hAnsi="Asap" w:cs="Miriam"/>
          <w:sz w:val="16"/>
        </w:rPr>
      </w:pPr>
      <w:r>
        <w:rPr>
          <w:rFonts w:ascii="Asap" w:hAnsi="Asap" w:cs="Miriam"/>
          <w:noProof/>
          <w:lang w:eastAsia="it-IT"/>
        </w:rPr>
        <w:drawing>
          <wp:inline distT="0" distB="0" distL="0" distR="0">
            <wp:extent cx="3276600" cy="1516299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ase_logo2017_fondobianc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27" t="11408" r="4596" b="8120"/>
                    <a:stretch/>
                  </pic:blipFill>
                  <pic:spPr bwMode="auto">
                    <a:xfrm>
                      <a:off x="0" y="0"/>
                      <a:ext cx="3292690" cy="1523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5CEC" w:rsidRDefault="00ED5CEC" w:rsidP="00ED5CEC">
      <w:pPr>
        <w:spacing w:after="0"/>
        <w:jc w:val="center"/>
        <w:rPr>
          <w:rFonts w:ascii="Calibre Light" w:hAnsi="Calibre Light" w:cs="Arial"/>
          <w:sz w:val="26"/>
          <w:szCs w:val="26"/>
        </w:rPr>
      </w:pPr>
      <w:r>
        <w:rPr>
          <w:rFonts w:ascii="Calibre Light" w:hAnsi="Calibre Light" w:cs="Arial"/>
          <w:sz w:val="24"/>
          <w:szCs w:val="26"/>
        </w:rPr>
        <w:t>DI</w:t>
      </w:r>
      <w:r>
        <w:rPr>
          <w:rFonts w:ascii="Calibre Bold" w:hAnsi="Calibre Bold" w:cs="Arial"/>
          <w:b/>
          <w:sz w:val="28"/>
          <w:szCs w:val="26"/>
        </w:rPr>
        <w:t>JIM JACOBS</w:t>
      </w:r>
      <w:r>
        <w:rPr>
          <w:rFonts w:ascii="Calibre Light" w:hAnsi="Calibre Light" w:cs="Arial"/>
          <w:sz w:val="24"/>
          <w:szCs w:val="26"/>
        </w:rPr>
        <w:t>E</w:t>
      </w:r>
      <w:r>
        <w:rPr>
          <w:rFonts w:ascii="Calibre Bold" w:hAnsi="Calibre Bold" w:cs="Arial"/>
          <w:b/>
          <w:sz w:val="28"/>
          <w:szCs w:val="26"/>
        </w:rPr>
        <w:t>WARREN CASEY</w:t>
      </w:r>
    </w:p>
    <w:p w:rsidR="00ED5CEC" w:rsidRPr="00880738" w:rsidRDefault="00ED5CEC" w:rsidP="00ED5CEC">
      <w:pPr>
        <w:spacing w:after="0"/>
        <w:jc w:val="center"/>
        <w:rPr>
          <w:rFonts w:ascii="Calibre Light" w:hAnsi="Calibre Light" w:cs="Arial"/>
          <w:sz w:val="20"/>
          <w:szCs w:val="24"/>
          <w:lang w:val="en-US"/>
        </w:rPr>
      </w:pPr>
      <w:r>
        <w:rPr>
          <w:rFonts w:ascii="Calibre Light" w:hAnsi="Calibre Light" w:cs="Arial"/>
          <w:sz w:val="20"/>
          <w:szCs w:val="24"/>
        </w:rPr>
        <w:t xml:space="preserve">CANZONI AGGIUNTE </w:t>
      </w:r>
      <w:r>
        <w:rPr>
          <w:rFonts w:ascii="Calibre Bold" w:hAnsi="Calibre Bold" w:cs="Arial"/>
          <w:b/>
          <w:sz w:val="21"/>
          <w:szCs w:val="21"/>
        </w:rPr>
        <w:t>B. GIBB</w:t>
      </w:r>
      <w:r>
        <w:rPr>
          <w:rFonts w:ascii="Calibre Light" w:hAnsi="Calibre Light" w:cs="Arial"/>
          <w:sz w:val="20"/>
          <w:szCs w:val="24"/>
        </w:rPr>
        <w:t xml:space="preserve">, </w:t>
      </w:r>
      <w:r>
        <w:rPr>
          <w:rFonts w:ascii="Calibre Bold" w:hAnsi="Calibre Bold" w:cs="Arial"/>
          <w:b/>
          <w:sz w:val="21"/>
          <w:szCs w:val="21"/>
        </w:rPr>
        <w:t>J. FARRAR</w:t>
      </w:r>
      <w:r>
        <w:rPr>
          <w:rFonts w:ascii="Calibre Light" w:hAnsi="Calibre Light" w:cs="Arial"/>
          <w:sz w:val="20"/>
          <w:szCs w:val="24"/>
        </w:rPr>
        <w:t xml:space="preserve">, </w:t>
      </w:r>
      <w:r>
        <w:rPr>
          <w:rFonts w:ascii="Calibre Bold" w:hAnsi="Calibre Bold" w:cs="Arial"/>
          <w:b/>
          <w:sz w:val="21"/>
          <w:szCs w:val="21"/>
        </w:rPr>
        <w:t xml:space="preserve">L. ST. </w:t>
      </w:r>
      <w:r w:rsidRPr="00880738">
        <w:rPr>
          <w:rFonts w:ascii="Calibre Bold" w:hAnsi="Calibre Bold" w:cs="Arial"/>
          <w:b/>
          <w:sz w:val="21"/>
          <w:szCs w:val="21"/>
          <w:lang w:val="en-US"/>
        </w:rPr>
        <w:t>LUIS</w:t>
      </w:r>
      <w:r w:rsidRPr="00880738">
        <w:rPr>
          <w:rFonts w:ascii="Calibre Light" w:hAnsi="Calibre Light" w:cs="Arial"/>
          <w:sz w:val="20"/>
          <w:szCs w:val="24"/>
          <w:lang w:val="en-US"/>
        </w:rPr>
        <w:t xml:space="preserve">, </w:t>
      </w:r>
      <w:r w:rsidRPr="00880738">
        <w:rPr>
          <w:rFonts w:ascii="Calibre Bold" w:hAnsi="Calibre Bold" w:cs="Arial"/>
          <w:b/>
          <w:sz w:val="21"/>
          <w:szCs w:val="21"/>
          <w:lang w:val="en-US"/>
        </w:rPr>
        <w:t>S. SIMON</w:t>
      </w:r>
      <w:r w:rsidRPr="00D04484">
        <w:rPr>
          <w:rFonts w:ascii="Calibre Light" w:hAnsi="Calibre Light" w:cs="Arial"/>
          <w:sz w:val="20"/>
          <w:szCs w:val="24"/>
          <w:lang w:val="en-US"/>
        </w:rPr>
        <w:t>,</w:t>
      </w:r>
      <w:r>
        <w:rPr>
          <w:rFonts w:ascii="Calibre Bold" w:hAnsi="Calibre Bold" w:cs="Arial"/>
          <w:b/>
          <w:sz w:val="21"/>
          <w:szCs w:val="21"/>
          <w:lang w:val="en-US"/>
        </w:rPr>
        <w:t>T. KITT</w:t>
      </w:r>
      <w:r w:rsidRPr="00D04484">
        <w:rPr>
          <w:rFonts w:ascii="Calibre Light" w:hAnsi="Calibre Light" w:cs="Arial"/>
          <w:b/>
          <w:sz w:val="21"/>
          <w:szCs w:val="21"/>
          <w:lang w:val="en-US"/>
        </w:rPr>
        <w:t>&amp;</w:t>
      </w:r>
      <w:r>
        <w:rPr>
          <w:rFonts w:ascii="Calibre Bold" w:hAnsi="Calibre Bold" w:cs="Arial"/>
          <w:b/>
          <w:sz w:val="21"/>
          <w:szCs w:val="21"/>
          <w:lang w:val="en-US"/>
        </w:rPr>
        <w:t>B.</w:t>
      </w:r>
      <w:r w:rsidRPr="00D04484">
        <w:rPr>
          <w:rFonts w:ascii="Calibre Bold" w:hAnsi="Calibre Bold" w:cs="Arial"/>
          <w:b/>
          <w:sz w:val="21"/>
          <w:szCs w:val="21"/>
          <w:lang w:val="en-US"/>
        </w:rPr>
        <w:t xml:space="preserve"> YORKEY</w:t>
      </w:r>
    </w:p>
    <w:p w:rsidR="00ED5CEC" w:rsidRDefault="00ED5CEC" w:rsidP="00ED5CEC">
      <w:pPr>
        <w:spacing w:after="0"/>
        <w:jc w:val="center"/>
        <w:rPr>
          <w:rFonts w:ascii="Calibre Light" w:hAnsi="Calibre Light" w:cs="Arial"/>
          <w:b/>
          <w:sz w:val="20"/>
          <w:szCs w:val="24"/>
        </w:rPr>
      </w:pPr>
      <w:r>
        <w:rPr>
          <w:rFonts w:ascii="Calibre Light" w:hAnsi="Calibre Light" w:cs="Arial"/>
          <w:sz w:val="20"/>
          <w:szCs w:val="24"/>
        </w:rPr>
        <w:t xml:space="preserve">TRADUZIONE </w:t>
      </w:r>
      <w:r>
        <w:rPr>
          <w:rFonts w:ascii="Calibre Bold" w:hAnsi="Calibre Bold" w:cs="Arial"/>
          <w:b/>
          <w:sz w:val="21"/>
          <w:szCs w:val="21"/>
        </w:rPr>
        <w:t>MICHELE RENZULLO</w:t>
      </w:r>
      <w:r>
        <w:rPr>
          <w:rFonts w:ascii="Calibre Light" w:hAnsi="Calibre Light" w:cs="Arial"/>
          <w:b/>
          <w:sz w:val="20"/>
          <w:szCs w:val="24"/>
        </w:rPr>
        <w:t xml:space="preserve"> - </w:t>
      </w:r>
      <w:r>
        <w:rPr>
          <w:rFonts w:ascii="Calibre Light" w:hAnsi="Calibre Light" w:cs="Arial"/>
          <w:sz w:val="20"/>
          <w:szCs w:val="24"/>
        </w:rPr>
        <w:t xml:space="preserve">ADATTAMENTO </w:t>
      </w:r>
      <w:r>
        <w:rPr>
          <w:rFonts w:ascii="Calibre Bold" w:hAnsi="Calibre Bold" w:cs="Arial"/>
          <w:b/>
          <w:sz w:val="21"/>
          <w:szCs w:val="21"/>
        </w:rPr>
        <w:t>SAVERIO MARCONI</w:t>
      </w:r>
    </w:p>
    <w:p w:rsidR="00ED5CEC" w:rsidRDefault="00ED5CEC" w:rsidP="00ED5CEC">
      <w:pPr>
        <w:spacing w:after="0"/>
        <w:jc w:val="center"/>
        <w:rPr>
          <w:rFonts w:ascii="Calibre Bold" w:hAnsi="Calibre Bold" w:cs="Arial"/>
          <w:b/>
          <w:sz w:val="20"/>
          <w:szCs w:val="24"/>
        </w:rPr>
      </w:pPr>
      <w:r>
        <w:rPr>
          <w:rFonts w:ascii="Calibre Light" w:hAnsi="Calibre Light" w:cs="Arial"/>
          <w:sz w:val="20"/>
          <w:szCs w:val="24"/>
        </w:rPr>
        <w:t xml:space="preserve">LIRICHE ITALIANE </w:t>
      </w:r>
      <w:r>
        <w:rPr>
          <w:rFonts w:ascii="Calibre Bold" w:hAnsi="Calibre Bold" w:cs="Arial"/>
          <w:b/>
          <w:sz w:val="21"/>
          <w:szCs w:val="21"/>
        </w:rPr>
        <w:t>FRANCO TRAVAGLIO</w:t>
      </w:r>
      <w:r>
        <w:rPr>
          <w:rFonts w:ascii="Calibre Light" w:hAnsi="Calibre Light" w:cs="Arial"/>
          <w:sz w:val="20"/>
          <w:szCs w:val="24"/>
        </w:rPr>
        <w:t xml:space="preserve"> E </w:t>
      </w:r>
      <w:r>
        <w:rPr>
          <w:rFonts w:ascii="Calibre Bold" w:hAnsi="Calibre Bold" w:cs="Arial"/>
          <w:b/>
          <w:sz w:val="21"/>
          <w:szCs w:val="21"/>
        </w:rPr>
        <w:t>MICHELE RENZULLO</w:t>
      </w:r>
    </w:p>
    <w:p w:rsidR="00ED5CEC" w:rsidRDefault="00ED5CEC" w:rsidP="00AF076D">
      <w:pPr>
        <w:pStyle w:val="Intestazione"/>
        <w:jc w:val="center"/>
        <w:rPr>
          <w:rFonts w:ascii="Asap" w:hAnsi="Asap" w:cs="Miriam"/>
          <w:sz w:val="16"/>
        </w:rPr>
      </w:pPr>
    </w:p>
    <w:p w:rsidR="00ED5CEC" w:rsidRDefault="00ED5CEC" w:rsidP="00ED5CEC">
      <w:pPr>
        <w:pStyle w:val="Pidipagina"/>
        <w:jc w:val="center"/>
        <w:rPr>
          <w:rFonts w:ascii="Calibre Light" w:hAnsi="Calibre Light" w:cs="Arial"/>
          <w:sz w:val="24"/>
          <w:szCs w:val="24"/>
        </w:rPr>
      </w:pPr>
      <w:r>
        <w:rPr>
          <w:rFonts w:ascii="Calibre Light" w:hAnsi="Calibre Light" w:cs="Arial"/>
          <w:sz w:val="24"/>
          <w:szCs w:val="24"/>
        </w:rPr>
        <w:t>REGIA</w:t>
      </w:r>
    </w:p>
    <w:p w:rsidR="00ED5CEC" w:rsidRPr="00ED5CEC" w:rsidRDefault="00ED5CEC" w:rsidP="00ED5CEC">
      <w:pPr>
        <w:spacing w:after="0" w:line="240" w:lineRule="auto"/>
        <w:jc w:val="center"/>
        <w:rPr>
          <w:rFonts w:ascii="Arial" w:hAnsi="Arial" w:cs="Arial"/>
          <w:noProof/>
          <w:color w:val="3B2B48"/>
          <w:sz w:val="20"/>
          <w:szCs w:val="28"/>
        </w:rPr>
      </w:pPr>
      <w:r w:rsidRPr="00ED5CEC">
        <w:rPr>
          <w:rFonts w:ascii="Calibre Bold" w:hAnsi="Calibre Bold" w:cs="Arial"/>
          <w:b/>
          <w:sz w:val="28"/>
          <w:szCs w:val="28"/>
        </w:rPr>
        <w:t>SAVERIO MARCONI</w:t>
      </w:r>
    </w:p>
    <w:p w:rsidR="00ED5CEC" w:rsidRDefault="00ED5CEC" w:rsidP="00AF076D">
      <w:pPr>
        <w:pStyle w:val="Intestazione"/>
        <w:jc w:val="center"/>
        <w:rPr>
          <w:rFonts w:ascii="Asap" w:hAnsi="Asap" w:cs="Miriam"/>
          <w:sz w:val="16"/>
        </w:rPr>
      </w:pPr>
    </w:p>
    <w:p w:rsidR="00ED5CEC" w:rsidRPr="0079095F" w:rsidRDefault="00ED5CEC" w:rsidP="00AF076D">
      <w:pPr>
        <w:pStyle w:val="Intestazione"/>
        <w:jc w:val="center"/>
        <w:rPr>
          <w:rFonts w:ascii="Asap" w:hAnsi="Asap" w:cs="Miriam"/>
          <w:sz w:val="16"/>
        </w:rPr>
      </w:pPr>
    </w:p>
    <w:p w:rsidR="003142F1" w:rsidRPr="00722DD8" w:rsidRDefault="003142F1" w:rsidP="003142F1">
      <w:pPr>
        <w:spacing w:after="0" w:line="240" w:lineRule="auto"/>
        <w:jc w:val="both"/>
        <w:outlineLvl w:val="2"/>
        <w:rPr>
          <w:rFonts w:asciiTheme="minorHAnsi" w:hAnsiTheme="minorHAnsi" w:cs="Miriam"/>
          <w:sz w:val="23"/>
          <w:szCs w:val="23"/>
        </w:rPr>
      </w:pPr>
      <w:r w:rsidRPr="00722DD8">
        <w:rPr>
          <w:rFonts w:asciiTheme="minorHAnsi" w:hAnsiTheme="minorHAnsi" w:cs="Miriam"/>
          <w:b/>
          <w:bCs/>
          <w:sz w:val="23"/>
          <w:szCs w:val="23"/>
        </w:rPr>
        <w:t>Grease nasce nel 1971</w:t>
      </w:r>
      <w:r w:rsidRPr="00722DD8">
        <w:rPr>
          <w:rFonts w:asciiTheme="minorHAnsi" w:hAnsiTheme="minorHAnsi" w:cs="Miriam"/>
          <w:sz w:val="23"/>
          <w:szCs w:val="23"/>
        </w:rPr>
        <w:t xml:space="preserve"> al Kingston Mines Chicago club, quando </w:t>
      </w:r>
      <w:r w:rsidRPr="00722DD8">
        <w:rPr>
          <w:rFonts w:asciiTheme="minorHAnsi" w:hAnsiTheme="minorHAnsi" w:cs="Miriam"/>
          <w:b/>
          <w:bCs/>
          <w:sz w:val="23"/>
          <w:szCs w:val="23"/>
        </w:rPr>
        <w:t>Jim Jacobs e Warren Casey</w:t>
      </w:r>
      <w:r w:rsidRPr="00722DD8">
        <w:rPr>
          <w:rFonts w:asciiTheme="minorHAnsi" w:hAnsiTheme="minorHAnsi" w:cs="Miriam"/>
          <w:sz w:val="23"/>
          <w:szCs w:val="23"/>
        </w:rPr>
        <w:t xml:space="preserve"> decidono di realizzare un musical composto solo per chitarra; lo chiamano “</w:t>
      </w:r>
      <w:r w:rsidRPr="00722DD8">
        <w:rPr>
          <w:rFonts w:asciiTheme="minorHAnsi" w:hAnsiTheme="minorHAnsi" w:cs="Miriam"/>
          <w:b/>
          <w:bCs/>
          <w:sz w:val="23"/>
          <w:szCs w:val="23"/>
        </w:rPr>
        <w:t>Grease</w:t>
      </w:r>
      <w:r w:rsidRPr="00722DD8">
        <w:rPr>
          <w:rFonts w:asciiTheme="minorHAnsi" w:hAnsiTheme="minorHAnsi" w:cs="Miriam"/>
          <w:sz w:val="23"/>
          <w:szCs w:val="23"/>
        </w:rPr>
        <w:t>” per evocare i capelli imbrillantinati e lo stile degli anni ’50.</w:t>
      </w:r>
    </w:p>
    <w:p w:rsidR="0026437D" w:rsidRDefault="0026437D" w:rsidP="0026437D">
      <w:pPr>
        <w:shd w:val="clear" w:color="auto" w:fill="FFFFFF"/>
        <w:spacing w:after="0" w:line="240" w:lineRule="auto"/>
        <w:jc w:val="both"/>
        <w:rPr>
          <w:rFonts w:asciiTheme="minorHAnsi" w:hAnsiTheme="minorHAnsi" w:cs="Miriam"/>
          <w:bCs/>
          <w:sz w:val="24"/>
          <w:szCs w:val="24"/>
          <w:lang w:eastAsia="it-IT"/>
        </w:rPr>
      </w:pPr>
      <w:r w:rsidRPr="00722DD8">
        <w:rPr>
          <w:rFonts w:asciiTheme="minorHAnsi" w:hAnsiTheme="minorHAnsi" w:cs="Miriam"/>
          <w:b/>
          <w:bCs/>
          <w:sz w:val="24"/>
          <w:szCs w:val="24"/>
          <w:lang w:eastAsia="it-IT"/>
        </w:rPr>
        <w:t>GREASE</w:t>
      </w:r>
      <w:r w:rsidRPr="00722DD8">
        <w:rPr>
          <w:rFonts w:asciiTheme="minorHAnsi" w:hAnsiTheme="minorHAnsi" w:cs="Miriam"/>
          <w:sz w:val="24"/>
          <w:szCs w:val="24"/>
          <w:lang w:eastAsia="it-IT"/>
        </w:rPr>
        <w:t>, con la sua colonna sonora elettrizzante d</w:t>
      </w:r>
      <w:r w:rsidRPr="00722DD8">
        <w:rPr>
          <w:rFonts w:asciiTheme="minorHAnsi" w:hAnsiTheme="minorHAnsi"/>
          <w:sz w:val="24"/>
          <w:szCs w:val="24"/>
        </w:rPr>
        <w:t xml:space="preserve">a </w:t>
      </w:r>
      <w:r w:rsidRPr="00722DD8">
        <w:rPr>
          <w:rFonts w:asciiTheme="minorHAnsi" w:hAnsiTheme="minorHAnsi"/>
          <w:i/>
          <w:sz w:val="24"/>
          <w:szCs w:val="24"/>
        </w:rPr>
        <w:t>SummerNights</w:t>
      </w:r>
      <w:r w:rsidRPr="00722DD8">
        <w:rPr>
          <w:rFonts w:asciiTheme="minorHAnsi" w:hAnsiTheme="minorHAnsi"/>
          <w:sz w:val="24"/>
          <w:szCs w:val="24"/>
        </w:rPr>
        <w:t xml:space="preserve"> a </w:t>
      </w:r>
      <w:r w:rsidRPr="00722DD8">
        <w:rPr>
          <w:rFonts w:asciiTheme="minorHAnsi" w:hAnsiTheme="minorHAnsi"/>
          <w:i/>
          <w:sz w:val="24"/>
          <w:szCs w:val="24"/>
        </w:rPr>
        <w:t>You're the OneThat I Want</w:t>
      </w:r>
      <w:r w:rsidRPr="00722DD8">
        <w:rPr>
          <w:rFonts w:asciiTheme="minorHAnsi" w:hAnsiTheme="minorHAnsi" w:cs="Miriam"/>
          <w:sz w:val="24"/>
          <w:szCs w:val="24"/>
          <w:lang w:eastAsia="it-IT"/>
        </w:rPr>
        <w:t xml:space="preserve">e le coreografie irresistibili, piene di ritmo ed energia, </w:t>
      </w:r>
      <w:r w:rsidRPr="00722DD8">
        <w:rPr>
          <w:rFonts w:asciiTheme="minorHAnsi" w:hAnsiTheme="minorHAnsi"/>
          <w:sz w:val="24"/>
          <w:szCs w:val="24"/>
        </w:rPr>
        <w:t xml:space="preserve">ha fatto innamorare (e ballare) intere generazioni, ed è stato capace di divenire </w:t>
      </w:r>
      <w:r w:rsidRPr="00722DD8">
        <w:rPr>
          <w:rFonts w:asciiTheme="minorHAnsi" w:hAnsiTheme="minorHAnsi" w:cs="Miriam"/>
          <w:b/>
          <w:bCs/>
          <w:sz w:val="24"/>
          <w:szCs w:val="24"/>
          <w:lang w:eastAsia="it-IT"/>
        </w:rPr>
        <w:t>fenomeno pop</w:t>
      </w:r>
      <w:r w:rsidRPr="00722DD8">
        <w:rPr>
          <w:rFonts w:asciiTheme="minorHAnsi" w:hAnsiTheme="minorHAnsi"/>
          <w:sz w:val="24"/>
          <w:szCs w:val="24"/>
        </w:rPr>
        <w:t xml:space="preserve">, sempre più vivo nella nostra estetica quotidiana, con personaggi diventati vere e proprie </w:t>
      </w:r>
      <w:r w:rsidRPr="00722DD8">
        <w:rPr>
          <w:rFonts w:asciiTheme="minorHAnsi" w:hAnsiTheme="minorHAnsi" w:cs="Miriam"/>
          <w:b/>
          <w:bCs/>
          <w:sz w:val="24"/>
          <w:szCs w:val="24"/>
          <w:lang w:eastAsia="it-IT"/>
        </w:rPr>
        <w:t>icone generazionali</w:t>
      </w:r>
      <w:r w:rsidRPr="00722DD8">
        <w:rPr>
          <w:rFonts w:asciiTheme="minorHAnsi" w:hAnsiTheme="minorHAnsi"/>
          <w:sz w:val="24"/>
          <w:szCs w:val="24"/>
        </w:rPr>
        <w:t xml:space="preserve">: un gruppo coinvolgente, capitanato da </w:t>
      </w:r>
      <w:r w:rsidRPr="00722DD8">
        <w:rPr>
          <w:rFonts w:asciiTheme="minorHAnsi" w:hAnsiTheme="minorHAnsi" w:cs="Miriam"/>
          <w:b/>
          <w:i/>
          <w:sz w:val="24"/>
          <w:lang w:eastAsia="it-IT"/>
        </w:rPr>
        <w:t>Danny Zuko</w:t>
      </w:r>
      <w:r w:rsidR="00F37805" w:rsidRPr="00F37805">
        <w:rPr>
          <w:rFonts w:asciiTheme="minorHAnsi" w:hAnsiTheme="minorHAnsi" w:cs="Miriam"/>
          <w:sz w:val="24"/>
          <w:lang w:eastAsia="it-IT"/>
        </w:rPr>
        <w:t>,</w:t>
      </w:r>
      <w:r w:rsidRPr="007745BE">
        <w:rPr>
          <w:rFonts w:asciiTheme="minorHAnsi" w:hAnsiTheme="minorHAnsi" w:cs="Miriam"/>
          <w:sz w:val="24"/>
          <w:lang w:eastAsia="it-IT"/>
        </w:rPr>
        <w:t xml:space="preserve"> il leader dei T-Birds, innamorato di</w:t>
      </w:r>
      <w:r w:rsidRPr="00722DD8">
        <w:rPr>
          <w:rFonts w:asciiTheme="minorHAnsi" w:hAnsiTheme="minorHAnsi" w:cs="Miriam"/>
          <w:b/>
          <w:i/>
          <w:sz w:val="24"/>
          <w:lang w:eastAsia="it-IT"/>
        </w:rPr>
        <w:t>Sandy</w:t>
      </w:r>
      <w:r w:rsidR="002D10E5">
        <w:rPr>
          <w:rFonts w:asciiTheme="minorHAnsi" w:hAnsiTheme="minorHAnsi" w:cs="Miriam"/>
          <w:b/>
          <w:sz w:val="24"/>
          <w:lang w:eastAsia="it-IT"/>
        </w:rPr>
        <w:t>(Francesca Ciavaglia)</w:t>
      </w:r>
      <w:r w:rsidR="00E421E6" w:rsidRPr="00E421E6">
        <w:rPr>
          <w:rFonts w:asciiTheme="minorHAnsi" w:hAnsiTheme="minorHAnsi" w:cs="Miriam"/>
          <w:sz w:val="24"/>
          <w:lang w:eastAsia="it-IT"/>
        </w:rPr>
        <w:t>,</w:t>
      </w:r>
      <w:r w:rsidRPr="00722DD8">
        <w:rPr>
          <w:rFonts w:asciiTheme="minorHAnsi" w:hAnsiTheme="minorHAnsi" w:cs="Miriam"/>
          <w:sz w:val="24"/>
          <w:lang w:eastAsia="it-IT"/>
        </w:rPr>
        <w:t xml:space="preserve"> la ragazza acqua e sapone come Sandra Dee e Doris Day, che arriva a Rydell e, per riconquistare Danny dopo un flirt estivo, si trasforma diventando sexy e irresistibile.</w:t>
      </w:r>
      <w:r w:rsidRPr="00722DD8">
        <w:rPr>
          <w:rFonts w:asciiTheme="minorHAnsi" w:hAnsiTheme="minorHAnsi" w:cs="Miriam"/>
          <w:bCs/>
          <w:sz w:val="24"/>
          <w:szCs w:val="24"/>
          <w:lang w:eastAsia="it-IT"/>
        </w:rPr>
        <w:t xml:space="preserve">Insieme a loro, l’esplosivo </w:t>
      </w:r>
      <w:r w:rsidRPr="00722DD8">
        <w:rPr>
          <w:rFonts w:asciiTheme="minorHAnsi" w:hAnsiTheme="minorHAnsi" w:cs="Miriam"/>
          <w:bCs/>
          <w:i/>
          <w:sz w:val="24"/>
          <w:szCs w:val="24"/>
          <w:lang w:eastAsia="it-IT"/>
        </w:rPr>
        <w:t>Kenickie</w:t>
      </w:r>
      <w:r w:rsidR="00F37805">
        <w:rPr>
          <w:rFonts w:asciiTheme="minorHAnsi" w:hAnsiTheme="minorHAnsi" w:cs="Miriam"/>
          <w:bCs/>
          <w:i/>
          <w:sz w:val="24"/>
          <w:szCs w:val="24"/>
          <w:lang w:eastAsia="it-IT"/>
        </w:rPr>
        <w:t xml:space="preserve">, </w:t>
      </w:r>
      <w:r w:rsidRPr="00722DD8">
        <w:rPr>
          <w:rFonts w:asciiTheme="minorHAnsi" w:hAnsiTheme="minorHAnsi" w:cs="Miriam"/>
          <w:bCs/>
          <w:sz w:val="24"/>
          <w:szCs w:val="24"/>
          <w:lang w:eastAsia="it-IT"/>
        </w:rPr>
        <w:t xml:space="preserve">la ribelle e spigolosa </w:t>
      </w:r>
      <w:r w:rsidRPr="00722DD8">
        <w:rPr>
          <w:rFonts w:asciiTheme="minorHAnsi" w:hAnsiTheme="minorHAnsi" w:cs="Miriam"/>
          <w:bCs/>
          <w:i/>
          <w:sz w:val="24"/>
          <w:szCs w:val="24"/>
          <w:lang w:eastAsia="it-IT"/>
        </w:rPr>
        <w:t>Rizzo</w:t>
      </w:r>
      <w:r w:rsidR="002D10E5" w:rsidRPr="002D10E5">
        <w:rPr>
          <w:rFonts w:asciiTheme="minorHAnsi" w:hAnsiTheme="minorHAnsi" w:cs="Miriam"/>
          <w:b/>
          <w:bCs/>
          <w:sz w:val="24"/>
          <w:szCs w:val="24"/>
          <w:lang w:eastAsia="it-IT"/>
        </w:rPr>
        <w:t>(Eleonora Lombardo)</w:t>
      </w:r>
      <w:r>
        <w:rPr>
          <w:rFonts w:asciiTheme="minorHAnsi" w:hAnsiTheme="minorHAnsi" w:cs="Miriam"/>
          <w:bCs/>
          <w:sz w:val="24"/>
          <w:szCs w:val="24"/>
          <w:lang w:eastAsia="it-IT"/>
        </w:rPr>
        <w:t>, i T-Birds, le Pink Ladies,</w:t>
      </w:r>
      <w:r w:rsidRPr="00722DD8">
        <w:rPr>
          <w:rFonts w:asciiTheme="minorHAnsi" w:hAnsiTheme="minorHAnsi" w:cs="Miriam"/>
          <w:bCs/>
          <w:sz w:val="24"/>
          <w:szCs w:val="24"/>
          <w:lang w:eastAsia="it-IT"/>
        </w:rPr>
        <w:t xml:space="preserve"> gli studenti dell’high school più celebre</w:t>
      </w:r>
      <w:r>
        <w:rPr>
          <w:rFonts w:asciiTheme="minorHAnsi" w:hAnsiTheme="minorHAnsi" w:cs="Miriam"/>
          <w:bCs/>
          <w:sz w:val="24"/>
          <w:szCs w:val="24"/>
          <w:lang w:eastAsia="it-IT"/>
        </w:rPr>
        <w:t xml:space="preserve"> e un particolarissimo “angelo”</w:t>
      </w:r>
      <w:r w:rsidRPr="00722DD8">
        <w:rPr>
          <w:rFonts w:asciiTheme="minorHAnsi" w:hAnsiTheme="minorHAnsi" w:cs="Miriam"/>
          <w:bCs/>
          <w:sz w:val="24"/>
          <w:szCs w:val="24"/>
          <w:lang w:eastAsia="it-IT"/>
        </w:rPr>
        <w:t>.</w:t>
      </w:r>
    </w:p>
    <w:p w:rsidR="008341E9" w:rsidRPr="00C84359" w:rsidRDefault="008341E9" w:rsidP="0026437D">
      <w:pPr>
        <w:shd w:val="clear" w:color="auto" w:fill="FFFFFF"/>
        <w:spacing w:after="0" w:line="240" w:lineRule="auto"/>
        <w:jc w:val="both"/>
        <w:rPr>
          <w:rFonts w:asciiTheme="minorHAnsi" w:hAnsiTheme="minorHAnsi" w:cs="Miriam"/>
          <w:bCs/>
          <w:sz w:val="16"/>
          <w:szCs w:val="16"/>
          <w:lang w:eastAsia="it-IT"/>
        </w:rPr>
      </w:pPr>
    </w:p>
    <w:p w:rsidR="008341E9" w:rsidRDefault="002A65EE" w:rsidP="00E26981">
      <w:pPr>
        <w:shd w:val="clear" w:color="auto" w:fill="FFFFFF"/>
        <w:spacing w:after="0" w:line="240" w:lineRule="auto"/>
        <w:jc w:val="both"/>
        <w:rPr>
          <w:rFonts w:asciiTheme="minorHAnsi" w:hAnsiTheme="minorHAnsi" w:cs="Miriam"/>
          <w:b/>
          <w:bCs/>
          <w:sz w:val="24"/>
          <w:szCs w:val="24"/>
          <w:lang w:eastAsia="it-IT"/>
        </w:rPr>
      </w:pPr>
      <w:r w:rsidRPr="002A65EE">
        <w:rPr>
          <w:rFonts w:ascii="Asap" w:hAnsi="Asap" w:cs="Miriam"/>
          <w:noProof/>
          <w:lang w:eastAsia="it-IT"/>
        </w:rPr>
        <w:pict>
          <v:shape id="_x0000_s1027" type="#_x0000_t202" style="position:absolute;left:0;text-align:left;margin-left:-7.2pt;margin-top:2.1pt;width:501.75pt;height:94.5pt;z-index:251659264">
            <v:textbox>
              <w:txbxContent>
                <w:p w:rsidR="003142F1" w:rsidRPr="00855660" w:rsidRDefault="00855660" w:rsidP="00855660">
                  <w:pPr>
                    <w:spacing w:after="120" w:line="240" w:lineRule="auto"/>
                    <w:jc w:val="center"/>
                    <w:rPr>
                      <w:sz w:val="44"/>
                      <w:szCs w:val="44"/>
                    </w:rPr>
                  </w:pPr>
                  <w:r w:rsidRPr="00855660">
                    <w:rPr>
                      <w:sz w:val="44"/>
                      <w:szCs w:val="44"/>
                    </w:rPr>
                    <w:t>Teatro SanRocco Seregno</w:t>
                  </w:r>
                </w:p>
                <w:p w:rsidR="00855660" w:rsidRDefault="00855660" w:rsidP="00855660">
                  <w:pPr>
                    <w:spacing w:after="120" w:line="240" w:lineRule="auto"/>
                    <w:jc w:val="center"/>
                  </w:pPr>
                  <w:r>
                    <w:t>Via Cavour, 83 – Seregno –tel 0362.230555</w:t>
                  </w:r>
                </w:p>
                <w:p w:rsidR="00855660" w:rsidRDefault="002A65EE" w:rsidP="00855660">
                  <w:pPr>
                    <w:spacing w:after="120" w:line="240" w:lineRule="auto"/>
                    <w:jc w:val="center"/>
                  </w:pPr>
                  <w:hyperlink r:id="rId10" w:history="1">
                    <w:r w:rsidR="00855660" w:rsidRPr="00DD0313">
                      <w:rPr>
                        <w:rStyle w:val="Collegamentoipertestuale"/>
                      </w:rPr>
                      <w:t>info@teatrosanrocco.com</w:t>
                    </w:r>
                  </w:hyperlink>
                  <w:r w:rsidR="00855660">
                    <w:t xml:space="preserve">   - </w:t>
                  </w:r>
                  <w:hyperlink r:id="rId11" w:history="1">
                    <w:r w:rsidR="00855660" w:rsidRPr="00DD0313">
                      <w:rPr>
                        <w:rStyle w:val="Collegamentoipertestuale"/>
                      </w:rPr>
                      <w:t>www.teatrosanrocco.com</w:t>
                    </w:r>
                  </w:hyperlink>
                </w:p>
                <w:p w:rsidR="00855660" w:rsidRDefault="00855660" w:rsidP="00855660">
                  <w:pPr>
                    <w:spacing w:after="120" w:line="240" w:lineRule="auto"/>
                    <w:jc w:val="center"/>
                  </w:pPr>
                  <w:r>
                    <w:t xml:space="preserve">prenotazioni: </w:t>
                  </w:r>
                  <w:r w:rsidR="00C84359" w:rsidRPr="00C84359">
                    <w:rPr>
                      <w:rFonts w:ascii="Arial" w:hAnsi="Arial" w:cs="Arial"/>
                      <w:b/>
                      <w:bCs/>
                      <w:color w:val="232323"/>
                    </w:rPr>
                    <w:t>dal lunedì al venerdì</w:t>
                  </w:r>
                  <w:r w:rsidR="00C84359">
                    <w:rPr>
                      <w:rFonts w:ascii="Arial" w:hAnsi="Arial" w:cs="Arial"/>
                      <w:b/>
                      <w:bCs/>
                      <w:color w:val="232323"/>
                    </w:rPr>
                    <w:t xml:space="preserve"> </w:t>
                  </w:r>
                  <w:r w:rsidR="00C84359" w:rsidRPr="00C84359">
                    <w:rPr>
                      <w:rFonts w:ascii="Arial" w:hAnsi="Arial" w:cs="Arial"/>
                      <w:color w:val="232323"/>
                      <w:shd w:val="clear" w:color="auto" w:fill="FFFFFF"/>
                    </w:rPr>
                    <w:t>18.00 - 21.30</w:t>
                  </w:r>
                  <w:r w:rsidR="00C84359">
                    <w:rPr>
                      <w:rFonts w:ascii="Arial" w:hAnsi="Arial" w:cs="Arial"/>
                      <w:color w:val="232323"/>
                      <w:shd w:val="clear" w:color="auto" w:fill="FFFFFF"/>
                    </w:rPr>
                    <w:t xml:space="preserve"> </w:t>
                  </w:r>
                  <w:r w:rsidR="00C84359" w:rsidRPr="00C84359">
                    <w:rPr>
                      <w:rFonts w:ascii="Arial" w:hAnsi="Arial" w:cs="Arial"/>
                      <w:b/>
                      <w:bCs/>
                      <w:color w:val="232323"/>
                    </w:rPr>
                    <w:t>sabato, domenica e festivi</w:t>
                  </w:r>
                  <w:r w:rsidR="00C84359">
                    <w:rPr>
                      <w:rFonts w:ascii="Arial" w:hAnsi="Arial" w:cs="Arial"/>
                      <w:b/>
                      <w:bCs/>
                      <w:color w:val="232323"/>
                    </w:rPr>
                    <w:t xml:space="preserve">  </w:t>
                  </w:r>
                  <w:r w:rsidR="00C84359" w:rsidRPr="00C84359">
                    <w:rPr>
                      <w:rFonts w:ascii="Arial" w:hAnsi="Arial" w:cs="Arial"/>
                      <w:color w:val="232323"/>
                      <w:shd w:val="clear" w:color="auto" w:fill="FFFFFF"/>
                    </w:rPr>
                    <w:t>16.30 - 21.30</w:t>
                  </w:r>
                </w:p>
              </w:txbxContent>
            </v:textbox>
          </v:shape>
        </w:pict>
      </w:r>
    </w:p>
    <w:sectPr w:rsidR="008341E9" w:rsidSect="00534555">
      <w:headerReference w:type="default" r:id="rId12"/>
      <w:footerReference w:type="default" r:id="rId13"/>
      <w:pgSz w:w="11906" w:h="16838" w:code="9"/>
      <w:pgMar w:top="680" w:right="1134" w:bottom="680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2A0" w:rsidRDefault="00BD62A0" w:rsidP="007647BD">
      <w:pPr>
        <w:spacing w:after="0" w:line="240" w:lineRule="auto"/>
      </w:pPr>
      <w:r>
        <w:separator/>
      </w:r>
    </w:p>
  </w:endnote>
  <w:endnote w:type="continuationSeparator" w:id="1">
    <w:p w:rsidR="00BD62A0" w:rsidRDefault="00BD62A0" w:rsidP="0076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sap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libre Regular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e Light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e Bold">
    <w:altName w:val="Trebuchet MS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59" w:rsidRPr="00C84359" w:rsidRDefault="00C84359" w:rsidP="00C84359">
    <w:pPr>
      <w:pStyle w:val="Pidipagina"/>
      <w:jc w:val="center"/>
      <w:rPr>
        <w:b/>
        <w:sz w:val="20"/>
        <w:szCs w:val="20"/>
      </w:rPr>
    </w:pPr>
    <w:r w:rsidRPr="00C84359">
      <w:rPr>
        <w:b/>
        <w:sz w:val="20"/>
        <w:szCs w:val="20"/>
      </w:rPr>
      <w:t>Gruppo Solidarietà Africa – Organizzazione di Volontariato per la realizzazione di progetti sanitari in Africa</w:t>
    </w:r>
  </w:p>
  <w:p w:rsidR="00C84359" w:rsidRDefault="00C84359" w:rsidP="00C84359">
    <w:pPr>
      <w:pStyle w:val="Pidipagina"/>
      <w:jc w:val="center"/>
      <w:rPr>
        <w:b/>
        <w:sz w:val="20"/>
        <w:szCs w:val="20"/>
      </w:rPr>
    </w:pPr>
    <w:r w:rsidRPr="00DC29AD">
      <w:rPr>
        <w:b/>
        <w:sz w:val="20"/>
        <w:szCs w:val="20"/>
      </w:rPr>
      <w:t xml:space="preserve">gsafrica.it – </w:t>
    </w:r>
    <w:hyperlink r:id="rId1" w:history="1">
      <w:r w:rsidR="00DC29AD" w:rsidRPr="00DC29AD">
        <w:rPr>
          <w:rStyle w:val="Collegamentoipertestuale"/>
          <w:b/>
          <w:color w:val="auto"/>
          <w:sz w:val="20"/>
          <w:szCs w:val="20"/>
          <w:u w:val="none"/>
        </w:rPr>
        <w:t>gsa@gsafrica.it</w:t>
      </w:r>
    </w:hyperlink>
  </w:p>
  <w:p w:rsidR="00DC29AD" w:rsidRPr="00DC29AD" w:rsidRDefault="00DC29AD" w:rsidP="00C84359">
    <w:pPr>
      <w:pStyle w:val="Pidipagina"/>
      <w:jc w:val="center"/>
      <w:rPr>
        <w:b/>
        <w:sz w:val="20"/>
        <w:szCs w:val="20"/>
      </w:rPr>
    </w:pPr>
  </w:p>
  <w:p w:rsidR="00DC29AD" w:rsidRPr="00C84359" w:rsidRDefault="00DC29AD" w:rsidP="00C84359">
    <w:pPr>
      <w:pStyle w:val="Pidipagina"/>
      <w:jc w:val="center"/>
      <w:rPr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2A0" w:rsidRDefault="00BD62A0" w:rsidP="007647BD">
      <w:pPr>
        <w:spacing w:after="0" w:line="240" w:lineRule="auto"/>
      </w:pPr>
      <w:r>
        <w:separator/>
      </w:r>
    </w:p>
  </w:footnote>
  <w:footnote w:type="continuationSeparator" w:id="1">
    <w:p w:rsidR="00BD62A0" w:rsidRDefault="00BD62A0" w:rsidP="0076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01" w:rsidRDefault="000F5E01" w:rsidP="000F5E01">
    <w:pPr>
      <w:pStyle w:val="Intestazione"/>
      <w:jc w:val="right"/>
    </w:pPr>
    <w:r>
      <w:rPr>
        <w:rFonts w:ascii="Asap" w:hAnsi="Asap" w:cs="Miriam"/>
        <w:noProof/>
        <w:lang w:eastAsia="it-IT"/>
      </w:rPr>
      <w:drawing>
        <wp:inline distT="0" distB="0" distL="0" distR="0">
          <wp:extent cx="1676400" cy="775782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ase_logo2017_fondobianc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627" t="11408" r="4596" b="8120"/>
                  <a:stretch/>
                </pic:blipFill>
                <pic:spPr bwMode="auto">
                  <a:xfrm>
                    <a:off x="0" y="0"/>
                    <a:ext cx="1689816" cy="7819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80941"/>
    <w:multiLevelType w:val="hybridMultilevel"/>
    <w:tmpl w:val="14C63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F53BC"/>
    <w:rsid w:val="00001C6E"/>
    <w:rsid w:val="00005CDD"/>
    <w:rsid w:val="00010EA8"/>
    <w:rsid w:val="00016AAA"/>
    <w:rsid w:val="00022E55"/>
    <w:rsid w:val="000235B3"/>
    <w:rsid w:val="00023B95"/>
    <w:rsid w:val="0002603C"/>
    <w:rsid w:val="00031EE4"/>
    <w:rsid w:val="0004456E"/>
    <w:rsid w:val="00044CFE"/>
    <w:rsid w:val="000502EA"/>
    <w:rsid w:val="00053271"/>
    <w:rsid w:val="00053B0F"/>
    <w:rsid w:val="000700A2"/>
    <w:rsid w:val="00070BA8"/>
    <w:rsid w:val="0007381A"/>
    <w:rsid w:val="0007552B"/>
    <w:rsid w:val="00081846"/>
    <w:rsid w:val="000912EF"/>
    <w:rsid w:val="00092BE6"/>
    <w:rsid w:val="000A0AC1"/>
    <w:rsid w:val="000A4400"/>
    <w:rsid w:val="000B4C72"/>
    <w:rsid w:val="000B5FCC"/>
    <w:rsid w:val="000B6654"/>
    <w:rsid w:val="000C53AC"/>
    <w:rsid w:val="000C6684"/>
    <w:rsid w:val="000D40B1"/>
    <w:rsid w:val="000E005C"/>
    <w:rsid w:val="000E0788"/>
    <w:rsid w:val="000E1CCD"/>
    <w:rsid w:val="000E7039"/>
    <w:rsid w:val="000F1F59"/>
    <w:rsid w:val="000F5E01"/>
    <w:rsid w:val="00107B80"/>
    <w:rsid w:val="001147FF"/>
    <w:rsid w:val="001426EE"/>
    <w:rsid w:val="00152748"/>
    <w:rsid w:val="0016554B"/>
    <w:rsid w:val="00181AC3"/>
    <w:rsid w:val="00191DB5"/>
    <w:rsid w:val="001928EB"/>
    <w:rsid w:val="001A4DF2"/>
    <w:rsid w:val="001B17FD"/>
    <w:rsid w:val="001C377D"/>
    <w:rsid w:val="001C4146"/>
    <w:rsid w:val="001D2AD1"/>
    <w:rsid w:val="001D32CF"/>
    <w:rsid w:val="00200E5A"/>
    <w:rsid w:val="002129D9"/>
    <w:rsid w:val="00241980"/>
    <w:rsid w:val="0024218E"/>
    <w:rsid w:val="00242392"/>
    <w:rsid w:val="00244769"/>
    <w:rsid w:val="00245489"/>
    <w:rsid w:val="00260B08"/>
    <w:rsid w:val="0026437D"/>
    <w:rsid w:val="00266F18"/>
    <w:rsid w:val="00281D1C"/>
    <w:rsid w:val="00286425"/>
    <w:rsid w:val="002A45F7"/>
    <w:rsid w:val="002A5E63"/>
    <w:rsid w:val="002A65EE"/>
    <w:rsid w:val="002B65EA"/>
    <w:rsid w:val="002D10E5"/>
    <w:rsid w:val="002D1224"/>
    <w:rsid w:val="002E44D9"/>
    <w:rsid w:val="002E4BC1"/>
    <w:rsid w:val="002F0B0D"/>
    <w:rsid w:val="0030197A"/>
    <w:rsid w:val="0030226D"/>
    <w:rsid w:val="003130ED"/>
    <w:rsid w:val="003142F1"/>
    <w:rsid w:val="00316B2C"/>
    <w:rsid w:val="00316E4D"/>
    <w:rsid w:val="00324DA6"/>
    <w:rsid w:val="00325BDB"/>
    <w:rsid w:val="003377DF"/>
    <w:rsid w:val="00337ACE"/>
    <w:rsid w:val="00344BAB"/>
    <w:rsid w:val="00346201"/>
    <w:rsid w:val="00351C8D"/>
    <w:rsid w:val="00354FCA"/>
    <w:rsid w:val="00360EFE"/>
    <w:rsid w:val="00361648"/>
    <w:rsid w:val="0036521F"/>
    <w:rsid w:val="00372273"/>
    <w:rsid w:val="00384A45"/>
    <w:rsid w:val="00387B01"/>
    <w:rsid w:val="0039375C"/>
    <w:rsid w:val="003A70D6"/>
    <w:rsid w:val="003A75E3"/>
    <w:rsid w:val="003B201E"/>
    <w:rsid w:val="003B2452"/>
    <w:rsid w:val="003B253C"/>
    <w:rsid w:val="003B2F21"/>
    <w:rsid w:val="003B3218"/>
    <w:rsid w:val="003C3ED4"/>
    <w:rsid w:val="003D2712"/>
    <w:rsid w:val="003D3276"/>
    <w:rsid w:val="003D3B0F"/>
    <w:rsid w:val="003E14E2"/>
    <w:rsid w:val="003F0C82"/>
    <w:rsid w:val="0040296B"/>
    <w:rsid w:val="00404D30"/>
    <w:rsid w:val="0040620D"/>
    <w:rsid w:val="00407056"/>
    <w:rsid w:val="0041419D"/>
    <w:rsid w:val="00414BE2"/>
    <w:rsid w:val="00427DF8"/>
    <w:rsid w:val="004343D9"/>
    <w:rsid w:val="00436343"/>
    <w:rsid w:val="00437798"/>
    <w:rsid w:val="004429A4"/>
    <w:rsid w:val="00453F72"/>
    <w:rsid w:val="00454063"/>
    <w:rsid w:val="004578D1"/>
    <w:rsid w:val="00461F9A"/>
    <w:rsid w:val="00467FA1"/>
    <w:rsid w:val="004727B1"/>
    <w:rsid w:val="00473AC4"/>
    <w:rsid w:val="00475E5B"/>
    <w:rsid w:val="004846A7"/>
    <w:rsid w:val="004848E4"/>
    <w:rsid w:val="00484FF1"/>
    <w:rsid w:val="00492634"/>
    <w:rsid w:val="00492BAE"/>
    <w:rsid w:val="00493D98"/>
    <w:rsid w:val="004A60B7"/>
    <w:rsid w:val="004B4A49"/>
    <w:rsid w:val="004C4F46"/>
    <w:rsid w:val="004D691B"/>
    <w:rsid w:val="004D7227"/>
    <w:rsid w:val="00500698"/>
    <w:rsid w:val="005060E0"/>
    <w:rsid w:val="00506F29"/>
    <w:rsid w:val="00511B0D"/>
    <w:rsid w:val="00522342"/>
    <w:rsid w:val="00534555"/>
    <w:rsid w:val="0053635A"/>
    <w:rsid w:val="00544156"/>
    <w:rsid w:val="00544688"/>
    <w:rsid w:val="00550510"/>
    <w:rsid w:val="00560A33"/>
    <w:rsid w:val="0056725A"/>
    <w:rsid w:val="0057585B"/>
    <w:rsid w:val="00585D50"/>
    <w:rsid w:val="00592CEF"/>
    <w:rsid w:val="00593293"/>
    <w:rsid w:val="0059670E"/>
    <w:rsid w:val="005A08A9"/>
    <w:rsid w:val="005A5F2E"/>
    <w:rsid w:val="005B08DA"/>
    <w:rsid w:val="005B24A6"/>
    <w:rsid w:val="005B2B76"/>
    <w:rsid w:val="005B6C1A"/>
    <w:rsid w:val="005C25B8"/>
    <w:rsid w:val="005C789E"/>
    <w:rsid w:val="005D6371"/>
    <w:rsid w:val="005E6B90"/>
    <w:rsid w:val="005F632D"/>
    <w:rsid w:val="006026BD"/>
    <w:rsid w:val="00603122"/>
    <w:rsid w:val="006057FA"/>
    <w:rsid w:val="006213DF"/>
    <w:rsid w:val="006254AE"/>
    <w:rsid w:val="006412AB"/>
    <w:rsid w:val="006423EB"/>
    <w:rsid w:val="00644350"/>
    <w:rsid w:val="0064450A"/>
    <w:rsid w:val="00651F51"/>
    <w:rsid w:val="00653B4B"/>
    <w:rsid w:val="00654822"/>
    <w:rsid w:val="00654EAB"/>
    <w:rsid w:val="006556C5"/>
    <w:rsid w:val="0065632F"/>
    <w:rsid w:val="00661BD3"/>
    <w:rsid w:val="00667654"/>
    <w:rsid w:val="006826D8"/>
    <w:rsid w:val="00690C94"/>
    <w:rsid w:val="00693B6E"/>
    <w:rsid w:val="00695DA7"/>
    <w:rsid w:val="006973E2"/>
    <w:rsid w:val="0069749A"/>
    <w:rsid w:val="006A32BD"/>
    <w:rsid w:val="006A7E40"/>
    <w:rsid w:val="006B1099"/>
    <w:rsid w:val="006B3ADD"/>
    <w:rsid w:val="006B4E5A"/>
    <w:rsid w:val="006C124D"/>
    <w:rsid w:val="006C7970"/>
    <w:rsid w:val="006D2DF1"/>
    <w:rsid w:val="006D56C4"/>
    <w:rsid w:val="006F0142"/>
    <w:rsid w:val="006F24D5"/>
    <w:rsid w:val="00705A69"/>
    <w:rsid w:val="00705E72"/>
    <w:rsid w:val="007064D0"/>
    <w:rsid w:val="00710366"/>
    <w:rsid w:val="007165A5"/>
    <w:rsid w:val="00716BDE"/>
    <w:rsid w:val="00722DD8"/>
    <w:rsid w:val="0073453F"/>
    <w:rsid w:val="00740757"/>
    <w:rsid w:val="00741A7E"/>
    <w:rsid w:val="007478C5"/>
    <w:rsid w:val="007502D0"/>
    <w:rsid w:val="00754A07"/>
    <w:rsid w:val="00757EC9"/>
    <w:rsid w:val="007629CE"/>
    <w:rsid w:val="007647BD"/>
    <w:rsid w:val="00765168"/>
    <w:rsid w:val="0076565B"/>
    <w:rsid w:val="00771163"/>
    <w:rsid w:val="007745BE"/>
    <w:rsid w:val="00774A2C"/>
    <w:rsid w:val="007847A8"/>
    <w:rsid w:val="00787917"/>
    <w:rsid w:val="0079095F"/>
    <w:rsid w:val="007A7CAC"/>
    <w:rsid w:val="007B0309"/>
    <w:rsid w:val="007B0454"/>
    <w:rsid w:val="007B23C9"/>
    <w:rsid w:val="007D353A"/>
    <w:rsid w:val="007E787E"/>
    <w:rsid w:val="007F3D2B"/>
    <w:rsid w:val="00801B4D"/>
    <w:rsid w:val="00804BB4"/>
    <w:rsid w:val="008054A2"/>
    <w:rsid w:val="008056E0"/>
    <w:rsid w:val="00812A98"/>
    <w:rsid w:val="00817991"/>
    <w:rsid w:val="008273B8"/>
    <w:rsid w:val="00833F25"/>
    <w:rsid w:val="008341E9"/>
    <w:rsid w:val="0084512F"/>
    <w:rsid w:val="00846B9A"/>
    <w:rsid w:val="00851FDC"/>
    <w:rsid w:val="00855660"/>
    <w:rsid w:val="008618F7"/>
    <w:rsid w:val="00862B3F"/>
    <w:rsid w:val="0086464F"/>
    <w:rsid w:val="008704D2"/>
    <w:rsid w:val="008732E1"/>
    <w:rsid w:val="00884742"/>
    <w:rsid w:val="00890355"/>
    <w:rsid w:val="00896FB5"/>
    <w:rsid w:val="008A47D4"/>
    <w:rsid w:val="008A4BFA"/>
    <w:rsid w:val="008B2FBD"/>
    <w:rsid w:val="008C0ED8"/>
    <w:rsid w:val="008C4137"/>
    <w:rsid w:val="008C6817"/>
    <w:rsid w:val="008D1A1E"/>
    <w:rsid w:val="008D1D69"/>
    <w:rsid w:val="008D2D69"/>
    <w:rsid w:val="008F235D"/>
    <w:rsid w:val="00910546"/>
    <w:rsid w:val="00913E50"/>
    <w:rsid w:val="00914B96"/>
    <w:rsid w:val="009179DC"/>
    <w:rsid w:val="009223FD"/>
    <w:rsid w:val="00934567"/>
    <w:rsid w:val="00936C3E"/>
    <w:rsid w:val="00937192"/>
    <w:rsid w:val="009406B0"/>
    <w:rsid w:val="00941D59"/>
    <w:rsid w:val="009566BB"/>
    <w:rsid w:val="009769E4"/>
    <w:rsid w:val="00982F2A"/>
    <w:rsid w:val="00987A71"/>
    <w:rsid w:val="009A6B4E"/>
    <w:rsid w:val="009B2887"/>
    <w:rsid w:val="009B7F2E"/>
    <w:rsid w:val="009C2D62"/>
    <w:rsid w:val="009C581D"/>
    <w:rsid w:val="009D234B"/>
    <w:rsid w:val="009D2DFA"/>
    <w:rsid w:val="009D6DF6"/>
    <w:rsid w:val="009E3DB0"/>
    <w:rsid w:val="009E6DB9"/>
    <w:rsid w:val="009F0053"/>
    <w:rsid w:val="009F0F05"/>
    <w:rsid w:val="009F427E"/>
    <w:rsid w:val="009F6900"/>
    <w:rsid w:val="009F6F35"/>
    <w:rsid w:val="00A055CB"/>
    <w:rsid w:val="00A077AA"/>
    <w:rsid w:val="00A121E9"/>
    <w:rsid w:val="00A24067"/>
    <w:rsid w:val="00A251C7"/>
    <w:rsid w:val="00A26242"/>
    <w:rsid w:val="00A27174"/>
    <w:rsid w:val="00A326A6"/>
    <w:rsid w:val="00A33C3A"/>
    <w:rsid w:val="00A5037B"/>
    <w:rsid w:val="00A57E7A"/>
    <w:rsid w:val="00A603B3"/>
    <w:rsid w:val="00A64C1C"/>
    <w:rsid w:val="00A7474F"/>
    <w:rsid w:val="00A74C53"/>
    <w:rsid w:val="00A7549F"/>
    <w:rsid w:val="00A76325"/>
    <w:rsid w:val="00A84434"/>
    <w:rsid w:val="00A84BF9"/>
    <w:rsid w:val="00A85A62"/>
    <w:rsid w:val="00A86189"/>
    <w:rsid w:val="00A964AF"/>
    <w:rsid w:val="00AA0F1D"/>
    <w:rsid w:val="00AA33B1"/>
    <w:rsid w:val="00AA4F96"/>
    <w:rsid w:val="00AB1F3B"/>
    <w:rsid w:val="00AB418B"/>
    <w:rsid w:val="00AB5365"/>
    <w:rsid w:val="00AB5DA2"/>
    <w:rsid w:val="00AC2EF2"/>
    <w:rsid w:val="00AE4130"/>
    <w:rsid w:val="00AE5401"/>
    <w:rsid w:val="00AE7D31"/>
    <w:rsid w:val="00AF076D"/>
    <w:rsid w:val="00B07014"/>
    <w:rsid w:val="00B21F67"/>
    <w:rsid w:val="00B6114F"/>
    <w:rsid w:val="00B65518"/>
    <w:rsid w:val="00B72800"/>
    <w:rsid w:val="00B73614"/>
    <w:rsid w:val="00B74911"/>
    <w:rsid w:val="00B84E2E"/>
    <w:rsid w:val="00B84FC2"/>
    <w:rsid w:val="00B91082"/>
    <w:rsid w:val="00B92647"/>
    <w:rsid w:val="00B92EB6"/>
    <w:rsid w:val="00B95B40"/>
    <w:rsid w:val="00BA3310"/>
    <w:rsid w:val="00BB1CD6"/>
    <w:rsid w:val="00BB6713"/>
    <w:rsid w:val="00BD24F3"/>
    <w:rsid w:val="00BD3438"/>
    <w:rsid w:val="00BD62A0"/>
    <w:rsid w:val="00BE5437"/>
    <w:rsid w:val="00BF5801"/>
    <w:rsid w:val="00BF5E16"/>
    <w:rsid w:val="00BF6CFC"/>
    <w:rsid w:val="00C00400"/>
    <w:rsid w:val="00C01D70"/>
    <w:rsid w:val="00C22CDA"/>
    <w:rsid w:val="00C54371"/>
    <w:rsid w:val="00C66E32"/>
    <w:rsid w:val="00C77FA2"/>
    <w:rsid w:val="00C8194B"/>
    <w:rsid w:val="00C82B12"/>
    <w:rsid w:val="00C84359"/>
    <w:rsid w:val="00C872B5"/>
    <w:rsid w:val="00CA5328"/>
    <w:rsid w:val="00CB10D7"/>
    <w:rsid w:val="00CB44B0"/>
    <w:rsid w:val="00CB641C"/>
    <w:rsid w:val="00CD7050"/>
    <w:rsid w:val="00CE7A44"/>
    <w:rsid w:val="00CF0B71"/>
    <w:rsid w:val="00D05283"/>
    <w:rsid w:val="00D1339A"/>
    <w:rsid w:val="00D30E27"/>
    <w:rsid w:val="00D37C88"/>
    <w:rsid w:val="00D40EFC"/>
    <w:rsid w:val="00D427D2"/>
    <w:rsid w:val="00D4745A"/>
    <w:rsid w:val="00D80229"/>
    <w:rsid w:val="00D868F8"/>
    <w:rsid w:val="00D92A9E"/>
    <w:rsid w:val="00DB5BFE"/>
    <w:rsid w:val="00DC29AD"/>
    <w:rsid w:val="00DC4254"/>
    <w:rsid w:val="00DC4FA1"/>
    <w:rsid w:val="00DD0E69"/>
    <w:rsid w:val="00DD0F27"/>
    <w:rsid w:val="00DD4634"/>
    <w:rsid w:val="00DD68ED"/>
    <w:rsid w:val="00DD71FC"/>
    <w:rsid w:val="00DD74B1"/>
    <w:rsid w:val="00DE1C7D"/>
    <w:rsid w:val="00DE42F3"/>
    <w:rsid w:val="00DF53BC"/>
    <w:rsid w:val="00E02F46"/>
    <w:rsid w:val="00E05C12"/>
    <w:rsid w:val="00E066AA"/>
    <w:rsid w:val="00E07C98"/>
    <w:rsid w:val="00E14B71"/>
    <w:rsid w:val="00E25C20"/>
    <w:rsid w:val="00E266BB"/>
    <w:rsid w:val="00E26981"/>
    <w:rsid w:val="00E315B8"/>
    <w:rsid w:val="00E3164B"/>
    <w:rsid w:val="00E37ABF"/>
    <w:rsid w:val="00E40F93"/>
    <w:rsid w:val="00E4217D"/>
    <w:rsid w:val="00E421E6"/>
    <w:rsid w:val="00E44B1A"/>
    <w:rsid w:val="00E472B9"/>
    <w:rsid w:val="00E51B7C"/>
    <w:rsid w:val="00E5486C"/>
    <w:rsid w:val="00E57D6F"/>
    <w:rsid w:val="00E6001A"/>
    <w:rsid w:val="00E730D1"/>
    <w:rsid w:val="00E7475B"/>
    <w:rsid w:val="00E87EAF"/>
    <w:rsid w:val="00E944BB"/>
    <w:rsid w:val="00EA1C90"/>
    <w:rsid w:val="00EA278C"/>
    <w:rsid w:val="00EA38DA"/>
    <w:rsid w:val="00EB129E"/>
    <w:rsid w:val="00EB25F0"/>
    <w:rsid w:val="00EB2B17"/>
    <w:rsid w:val="00EB3A9A"/>
    <w:rsid w:val="00EB4E23"/>
    <w:rsid w:val="00EB704D"/>
    <w:rsid w:val="00ED055C"/>
    <w:rsid w:val="00ED0EE9"/>
    <w:rsid w:val="00ED5CEC"/>
    <w:rsid w:val="00EF4DF8"/>
    <w:rsid w:val="00F0096C"/>
    <w:rsid w:val="00F02361"/>
    <w:rsid w:val="00F10822"/>
    <w:rsid w:val="00F117C8"/>
    <w:rsid w:val="00F20588"/>
    <w:rsid w:val="00F257EC"/>
    <w:rsid w:val="00F25AED"/>
    <w:rsid w:val="00F270B7"/>
    <w:rsid w:val="00F274EB"/>
    <w:rsid w:val="00F31E1E"/>
    <w:rsid w:val="00F34BCC"/>
    <w:rsid w:val="00F37805"/>
    <w:rsid w:val="00F4175B"/>
    <w:rsid w:val="00F44B41"/>
    <w:rsid w:val="00F45665"/>
    <w:rsid w:val="00F550DE"/>
    <w:rsid w:val="00F67C9E"/>
    <w:rsid w:val="00F77915"/>
    <w:rsid w:val="00F804F9"/>
    <w:rsid w:val="00F87E14"/>
    <w:rsid w:val="00F96C17"/>
    <w:rsid w:val="00FA12E1"/>
    <w:rsid w:val="00FA22E2"/>
    <w:rsid w:val="00FA67A5"/>
    <w:rsid w:val="00FC1C14"/>
    <w:rsid w:val="00FE121A"/>
    <w:rsid w:val="00FE58AA"/>
    <w:rsid w:val="00FE6332"/>
    <w:rsid w:val="00FF052F"/>
    <w:rsid w:val="00FF1F62"/>
    <w:rsid w:val="00FF3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37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olo3">
    <w:name w:val="heading 3"/>
    <w:basedOn w:val="Normale"/>
    <w:link w:val="Titolo3Carattere"/>
    <w:qFormat/>
    <w:rsid w:val="006973E2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25AED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D4745A"/>
    <w:rPr>
      <w:rFonts w:cs="Times New Roman"/>
      <w:b/>
      <w:bCs/>
    </w:rPr>
  </w:style>
  <w:style w:type="character" w:styleId="Enfasicorsivo">
    <w:name w:val="Emphasis"/>
    <w:basedOn w:val="Carpredefinitoparagrafo"/>
    <w:uiPriority w:val="20"/>
    <w:qFormat/>
    <w:rsid w:val="00D4745A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D4745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D4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D4745A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locked/>
    <w:rsid w:val="006973E2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rsid w:val="00A121E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764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sid w:val="007647BD"/>
    <w:rPr>
      <w:rFonts w:cs="Times New Roman"/>
    </w:rPr>
  </w:style>
  <w:style w:type="paragraph" w:styleId="Pidipagina">
    <w:name w:val="footer"/>
    <w:basedOn w:val="Normale"/>
    <w:link w:val="PidipaginaCarattere"/>
    <w:rsid w:val="00764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7647BD"/>
    <w:rPr>
      <w:rFonts w:cs="Times New Roman"/>
    </w:rPr>
  </w:style>
  <w:style w:type="table" w:styleId="Grigliatabella">
    <w:name w:val="Table Grid"/>
    <w:basedOn w:val="Tabellanormale"/>
    <w:rsid w:val="007647B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semiHidden/>
    <w:locked/>
    <w:rsid w:val="00F25AED"/>
    <w:rPr>
      <w:rFonts w:ascii="Cambria" w:hAnsi="Cambria" w:cs="Times New Roman"/>
      <w:b/>
      <w:bCs/>
      <w:i/>
      <w:iCs/>
      <w:color w:val="4F81BD"/>
    </w:rPr>
  </w:style>
  <w:style w:type="character" w:customStyle="1" w:styleId="searchhl">
    <w:name w:val="searchhl"/>
    <w:basedOn w:val="Carpredefinitoparagrafo"/>
    <w:rsid w:val="0002603C"/>
  </w:style>
  <w:style w:type="character" w:customStyle="1" w:styleId="chapterhl">
    <w:name w:val="chapterhl"/>
    <w:basedOn w:val="Carpredefinitoparagrafo"/>
    <w:rsid w:val="0002603C"/>
  </w:style>
  <w:style w:type="character" w:customStyle="1" w:styleId="st">
    <w:name w:val="st"/>
    <w:basedOn w:val="Carpredefinitoparagrafo"/>
    <w:rsid w:val="00492634"/>
  </w:style>
  <w:style w:type="paragraph" w:styleId="Corpodeltesto">
    <w:name w:val="Body Text"/>
    <w:basedOn w:val="Normale"/>
    <w:link w:val="CorpodeltestoCarattere"/>
    <w:rsid w:val="003C3ED4"/>
    <w:pPr>
      <w:spacing w:after="0" w:line="240" w:lineRule="auto"/>
    </w:pPr>
    <w:rPr>
      <w:rFonts w:ascii="Times New Roman" w:hAnsi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3C3ED4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3C3ED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7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9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5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4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atrosanrocco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teatrosanrocc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a@gsafric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GREASE La nuova edizione da marzo 2015</vt:lpstr>
    </vt:vector>
  </TitlesOfParts>
  <Company/>
  <LinksUpToDate>false</LinksUpToDate>
  <CharactersWithSpaces>1327</CharactersWithSpaces>
  <SharedDoc>false</SharedDoc>
  <HLinks>
    <vt:vector size="12" baseType="variant">
      <vt:variant>
        <vt:i4>2949126</vt:i4>
      </vt:variant>
      <vt:variant>
        <vt:i4>3</vt:i4>
      </vt:variant>
      <vt:variant>
        <vt:i4>0</vt:i4>
      </vt:variant>
      <vt:variant>
        <vt:i4>5</vt:i4>
      </vt:variant>
      <vt:variant>
        <vt:lpwstr>mailto:stampa@rancia.com</vt:lpwstr>
      </vt:variant>
      <vt:variant>
        <vt:lpwstr/>
      </vt:variant>
      <vt:variant>
        <vt:i4>5439582</vt:i4>
      </vt:variant>
      <vt:variant>
        <vt:i4>0</vt:i4>
      </vt:variant>
      <vt:variant>
        <vt:i4>0</vt:i4>
      </vt:variant>
      <vt:variant>
        <vt:i4>5</vt:i4>
      </vt:variant>
      <vt:variant>
        <vt:lpwstr>http://www.grease.musical.it/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GREASE La nuova edizione da marzo 2015</dc:title>
  <dc:creator>Sara Maccari</dc:creator>
  <cp:lastModifiedBy>Utente Windows</cp:lastModifiedBy>
  <cp:revision>3</cp:revision>
  <cp:lastPrinted>2018-05-16T09:16:00Z</cp:lastPrinted>
  <dcterms:created xsi:type="dcterms:W3CDTF">2019-10-13T20:26:00Z</dcterms:created>
  <dcterms:modified xsi:type="dcterms:W3CDTF">2019-10-13T20:38:00Z</dcterms:modified>
</cp:coreProperties>
</file>