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media/image1.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4013835</wp:posOffset>
            </wp:positionH>
            <wp:positionV relativeFrom="paragraph">
              <wp:posOffset>0</wp:posOffset>
            </wp:positionV>
            <wp:extent cx="2055495" cy="55245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303020" cy="552450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  <w:tab/>
        <w:tab/>
        <w:t xml:space="preserve">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DONO, SALUTE E CITTADINANZA ATTIVA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AVIS E CSV Lombardia Sud PER L’AGENDA 2030: 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UNA PROPOSTA PER LE SCUOLE </w:t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</w:rPr>
        <w:t>PER</w:t>
      </w:r>
      <w:r>
        <w:rPr/>
        <w:t>: GRUPPI CLASSE IIS DEL CREMASCO, dalla Prima alla Quinta</w:t>
      </w:r>
    </w:p>
    <w:p>
      <w:pPr>
        <w:pStyle w:val="Standard"/>
        <w:rPr/>
      </w:pPr>
      <w:r>
        <w:rPr>
          <w:b/>
          <w:bCs/>
        </w:rPr>
        <w:t>REALIZZATO DA</w:t>
      </w:r>
      <w:r>
        <w:rPr/>
        <w:t>: AVIS CREMA E CSV LOMBARDIA SUD</w:t>
      </w:r>
    </w:p>
    <w:p>
      <w:pPr>
        <w:pStyle w:val="Standard"/>
        <w:rPr/>
      </w:pPr>
      <w:r>
        <w:rPr>
          <w:b/>
          <w:bCs/>
        </w:rPr>
        <w:t>FINALIZZATO A</w:t>
      </w:r>
      <w:r>
        <w:rPr/>
        <w:t>: PROMUOVERE LA SALUTE INDIVIDUALE E COLLETTIVA E LA CITTADINANZA ATTIVA, GOAL 3 AGENDA 2030</w:t>
      </w:r>
    </w:p>
    <w:p>
      <w:pPr>
        <w:pStyle w:val="Standard"/>
        <w:rPr/>
      </w:pPr>
      <w:r>
        <w:rPr>
          <w:b/>
          <w:bCs/>
        </w:rPr>
        <w:t>ESITI ATTESI</w:t>
      </w:r>
      <w:r>
        <w:rPr/>
        <w:t>: SUPPORTO ALLA CELEBRAZIONE DEGLI 85 ANNI DI FONDAZIONE AVIS CREMA</w:t>
      </w:r>
    </w:p>
    <w:p>
      <w:pPr>
        <w:pStyle w:val="Standard"/>
        <w:rPr/>
      </w:pPr>
      <w:r>
        <w:rPr>
          <w:b/>
          <w:bCs/>
        </w:rPr>
        <w:t>SI SVILUPPA IN</w:t>
      </w:r>
      <w:r>
        <w:rPr/>
        <w:t>: un percorso di 20 ore con incontri interattivi e laboratorio congiunti tra classi diverse  per ideazione Festa Avis Crema  nel 2022.</w:t>
      </w:r>
    </w:p>
    <w:p>
      <w:pPr>
        <w:pStyle w:val="Standard"/>
        <w:rPr/>
      </w:pPr>
      <w:r>
        <w:rPr>
          <w:b/>
          <w:bCs/>
        </w:rPr>
        <w:t>QUANDO</w:t>
      </w:r>
      <w:r>
        <w:rPr/>
        <w:t>: da novembre 2021 ad aprile dell'a.s. 2021-2022, calendario da costruire con docenti.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</w:t>
      </w:r>
      <w:r>
        <w:rPr/>
        <w:t xml:space="preserve">er l'anno scolastico 2021-2021 </w:t>
      </w:r>
      <w:r>
        <w:rPr>
          <w:b/>
          <w:bCs/>
        </w:rPr>
        <w:t xml:space="preserve">Avis Crema con Csv Lombardia Sud Centro Servizi per il volontariato </w:t>
      </w:r>
    </w:p>
    <w:p>
      <w:pPr>
        <w:pStyle w:val="Standard"/>
        <w:rPr/>
      </w:pPr>
      <w:r>
        <w:rPr/>
        <w:t xml:space="preserve">propongono </w:t>
      </w:r>
    </w:p>
    <w:p>
      <w:pPr>
        <w:pStyle w:val="Standard"/>
        <w:rPr/>
      </w:pPr>
      <w:r>
        <w:rPr/>
        <w:t xml:space="preserve">un percorso volto alla promozione della cittadinanza attiva, alla valorizzazione del volontariato e all'attivazione legata all'Agenda 2030 – </w:t>
      </w:r>
      <w:r>
        <w:rPr/>
        <w:t>con possbilità di prosecuzione anche sul prossimo anno scolastico</w:t>
      </w:r>
      <w:r>
        <w:rPr/>
        <w:t>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La pandemia, che ancora stiamo affrontando, ha reso ancora più evidente quanto i temi ambientali e sociali siano strettamente connessi al benessere e alla salute dell'umanità e del pianeta.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Avis Crema e CSV Lombardia Sud vogliono contribuire a fornire conoscenze su</w:t>
      </w:r>
      <w:r>
        <w:rPr/>
        <w:t>i temi della salute, del dono e della cittadinanza attiva</w:t>
      </w:r>
      <w:r>
        <w:rPr/>
        <w:t xml:space="preserve">, </w:t>
      </w:r>
      <w:r>
        <w:rPr/>
        <w:t>per rendere più partecipi i giovani della cura della loro salute e del loro ambiente e territorio.</w:t>
      </w:r>
    </w:p>
    <w:p>
      <w:pPr>
        <w:pStyle w:val="Standard"/>
        <w:rPr/>
      </w:pPr>
      <w:r>
        <w:rPr/>
        <w:t xml:space="preserve">La celebrazione degli 85 anni di fondazione dell'Avis Crema nel 2022 è la cornice ideale per attivare </w:t>
      </w:r>
      <w:r>
        <w:rPr/>
        <w:t>le nuove generazioni</w:t>
      </w:r>
      <w:r>
        <w:rPr/>
        <w:t xml:space="preserve"> nella sperimentazione di una drammaturgia celebrativa e festiva che parli ad altri giovani di cittadinanza attiva e salute della comunità.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Articolazione del percorso di 20 ore per gruppo classe.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1° incontro – 2 ore</w:t>
      </w:r>
    </w:p>
    <w:p>
      <w:pPr>
        <w:pStyle w:val="Standard"/>
        <w:rPr/>
      </w:pPr>
      <w:r>
        <w:rPr/>
        <w:t>Presentazione progetto, enti proponenti, Agenda 2030 e goal 3, traguardo attivazione nel cremasco.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2° incontro - 2 ore</w:t>
      </w:r>
    </w:p>
    <w:p>
      <w:pPr>
        <w:pStyle w:val="Standard"/>
        <w:rPr/>
      </w:pPr>
      <w:r>
        <w:rPr/>
        <w:t>Approfondimento sul sangue come organo e come simbolo, con esperti Avis in ambito scientifico, filosofico, sociosanitario.</w:t>
      </w:r>
    </w:p>
    <w:p>
      <w:pPr>
        <w:pStyle w:val="Standard"/>
        <w:rPr/>
      </w:pPr>
      <w:r>
        <w:rPr/>
        <w:t>A cura di Avis Crema.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3° e 4° incontro – 4 ore</w:t>
      </w:r>
    </w:p>
    <w:p>
      <w:pPr>
        <w:pStyle w:val="Standard"/>
        <w:rPr/>
      </w:pPr>
      <w:r>
        <w:rPr/>
        <w:t>Il volontariato:</w:t>
      </w:r>
    </w:p>
    <w:p>
      <w:pPr>
        <w:pStyle w:val="Standard"/>
        <w:rPr/>
      </w:pPr>
      <w:r>
        <w:rPr/>
        <w:t>-valori fondanti e matrici geo-storiche nel volontariato nel nostro territorio, fenomeni attuali in atto, ruolo nelle politiche attive volte al bene comune</w:t>
      </w:r>
    </w:p>
    <w:p>
      <w:pPr>
        <w:pStyle w:val="Standard"/>
        <w:rPr/>
      </w:pPr>
      <w:r>
        <w:rPr/>
        <w:t>- testimonianze dei volontari, sia dentro esperienze strutturate che fluide, con attenzione ai fenomeni attuali di volontariato giovanile</w:t>
      </w:r>
    </w:p>
    <w:p>
      <w:pPr>
        <w:pStyle w:val="Standard"/>
        <w:rPr/>
      </w:pPr>
      <w:r>
        <w:rPr/>
        <w:t>a cura di Avis, Csv Lombardia Sud e testimoni.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5° incontro – 2 ore</w:t>
      </w:r>
    </w:p>
    <w:p>
      <w:pPr>
        <w:pStyle w:val="Standard"/>
        <w:rPr/>
      </w:pPr>
      <w:r>
        <w:rPr/>
        <w:t>La promozione della salute, individuale e collettiva. Approfondimenti legati all'educazione alimentare, ai rischi connessi alle tossicodipendenze, all'educazione affettiva, a cura di esperti Avis.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6° e 7° incontro - 4 ore</w:t>
      </w:r>
    </w:p>
    <w:p>
      <w:pPr>
        <w:pStyle w:val="Standard"/>
        <w:rPr/>
      </w:pPr>
      <w:r>
        <w:rPr/>
        <w:t>Laboratorio di drammaturgia sociale della festa</w:t>
      </w:r>
    </w:p>
    <w:p>
      <w:pPr>
        <w:pStyle w:val="Standard"/>
        <w:rPr/>
      </w:pPr>
      <w:r>
        <w:rPr/>
        <w:t>Il gruppo classe, insieme agli altri gruppi classe partecipanti al progetto, seguirà due incontri (in remoto) volti a sperimentare la ideazione e progettazione di un evento festivo legato alla celebrazione degli 85 anni dalla fondazione di Avis Crema, orientato alla promozione dei valori del volontariato e della salute come bene comune presso i giovani della comunità territoriale cremasca.</w:t>
      </w:r>
    </w:p>
    <w:p>
      <w:pPr>
        <w:pStyle w:val="Standard"/>
        <w:rPr/>
      </w:pPr>
      <w:r>
        <w:rPr/>
        <w:t>A cura di Csv Lombardia Sud e Avis Crema.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8°- incontro – 4 ore</w:t>
      </w:r>
    </w:p>
    <w:p>
      <w:pPr>
        <w:pStyle w:val="Standard"/>
        <w:rPr/>
      </w:pPr>
      <w:r>
        <w:rPr/>
        <w:t>La Festa Avis dei giovani</w:t>
      </w:r>
    </w:p>
    <w:p>
      <w:pPr>
        <w:pStyle w:val="Standard"/>
        <w:rPr/>
      </w:pPr>
      <w:r>
        <w:rPr/>
        <w:t>partecipazione all'evento festivo con eventuale messa in atto dei ruoli definiti nel laboratorio di drammaturgia sociale della festa.</w:t>
      </w:r>
    </w:p>
    <w:p>
      <w:pPr>
        <w:pStyle w:val="Standard"/>
        <w:rPr/>
      </w:pPr>
      <w:r>
        <w:rPr/>
        <w:t>A cura di Avis Crema e Csv Lombardia Sud.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9°- incontro – 2 ore</w:t>
      </w:r>
    </w:p>
    <w:p>
      <w:pPr>
        <w:pStyle w:val="Standard"/>
        <w:rPr/>
      </w:pPr>
      <w:r>
        <w:rPr/>
        <w:t>Rilettura dell'esperienza progettuale con rilevazione apprendimenti e orientamenti all'attivazione civica.</w:t>
      </w:r>
    </w:p>
    <w:p>
      <w:pPr>
        <w:pStyle w:val="Standard"/>
        <w:rPr/>
      </w:pPr>
      <w:r>
        <w:rPr/>
        <w:t>A cura di Csv Lombardia Sud e Avis Crema.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La calendarizzazione è da costruire insieme ai gruppi classe aderenti.</w:t>
      </w:r>
    </w:p>
    <w:p>
      <w:pPr>
        <w:pStyle w:val="Standard"/>
        <w:rPr/>
      </w:pPr>
      <w:r>
        <w:rPr/>
        <w:t>L'evento festivo è da situare nella primavera 2022.</w:t>
      </w:r>
    </w:p>
    <w:p>
      <w:pPr>
        <w:pStyle w:val="Standard"/>
        <w:rPr/>
      </w:pPr>
      <w:r>
        <w:rPr/>
        <w:t>Le attività per i gruppi classi saranno ideate sia in modalità in remoto che in presenza, in base alle normative vigenti per il contenimento del Coronavirus negli Istituti Scolastici aderenti.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E' possibile anche rimodulare approcci e contenuti in base alle ore a disposizione.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Per informazioni e approfondimenti: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Dott.ssa Cinzia Perucca </w:t>
      </w:r>
    </w:p>
    <w:p>
      <w:pPr>
        <w:pStyle w:val="Standard"/>
        <w:rPr/>
      </w:pPr>
      <w:r>
        <w:rPr/>
        <w:t xml:space="preserve">Volontaria AVIS Crema </w:t>
      </w:r>
    </w:p>
    <w:p>
      <w:pPr>
        <w:pStyle w:val="Standard"/>
        <w:rPr/>
      </w:pPr>
      <w:r>
        <w:rPr/>
        <w:t>Cell.3318601670</w:t>
      </w:r>
    </w:p>
    <w:p>
      <w:pPr>
        <w:pStyle w:val="Standard"/>
        <w:rPr/>
      </w:pPr>
      <w:r>
        <w:rPr/>
        <w:t>cinziaperucca@gmail.com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Dott.sa Michela Oleotti</w:t>
      </w:r>
    </w:p>
    <w:p>
      <w:pPr>
        <w:pStyle w:val="Standard"/>
        <w:rPr/>
      </w:pPr>
      <w:r>
        <w:rPr/>
        <w:t>CSV Lombardia Sud – area cremasca</w:t>
      </w:r>
    </w:p>
    <w:p>
      <w:pPr>
        <w:pStyle w:val="Standard"/>
        <w:rPr/>
      </w:pPr>
      <w:r>
        <w:rPr/>
        <w:t>Cell. 340 2269881</w:t>
      </w:r>
    </w:p>
    <w:p>
      <w:pPr>
        <w:pStyle w:val="Standard"/>
        <w:rPr/>
      </w:pPr>
      <w:r>
        <w:rPr/>
        <w:t>m.oleotti@csvlombardia.it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Crema , 9 Settembre 2021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Arial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uiPriority w:val="9"/>
    <w:qFormat/>
    <w:pPr>
      <w:outlineLvl w:val="0"/>
    </w:pPr>
    <w:rPr>
      <w:b/>
      <w:bCs/>
    </w:rPr>
  </w:style>
  <w:style w:type="paragraph" w:styleId="Titolo2">
    <w:name w:val="Titolo 2"/>
    <w:basedOn w:val="Titolo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Titolo3">
    <w:name w:val="Titolo 3"/>
    <w:basedOn w:val="Titolo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Arial" w:hAnsi="Arial" w:eastAsia="Arial" w:cs="Arial"/>
      <w:color w:val="00000A"/>
      <w:sz w:val="28"/>
      <w:szCs w:val="28"/>
      <w:lang w:val="it-IT" w:eastAsia="zh-CN" w:bidi="hi-IN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Arial"/>
      <w:color w:val="00000A"/>
      <w:sz w:val="24"/>
      <w:szCs w:val="24"/>
      <w:lang w:val="it-IT" w:eastAsia="zh-CN" w:bidi="hi-IN"/>
    </w:rPr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suppressAutoHyphens w:val="true"/>
      <w:bidi w:val="0"/>
      <w:jc w:val="left"/>
      <w:textAlignment w:val="baseline"/>
    </w:pPr>
    <w:rPr>
      <w:rFonts w:ascii="Times New Roman" w:hAnsi="Times New Roman" w:eastAsia="Arial" w:cs="Arial"/>
      <w:color w:val="00000A"/>
      <w:sz w:val="24"/>
      <w:szCs w:val="24"/>
      <w:lang w:val="it-IT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Arial"/>
      <w:color w:val="00000A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Standard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uiPriority w:val="11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image" Target="media/image2.png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94C00FDE76E542AB0AA4088DF40D99" ma:contentTypeVersion="13" ma:contentTypeDescription="Creare un nuovo documento." ma:contentTypeScope="" ma:versionID="435c80106b2446fa96e2868fec40457f">
  <xsd:schema xmlns:xsd="http://www.w3.org/2001/XMLSchema" xmlns:xs="http://www.w3.org/2001/XMLSchema" xmlns:p="http://schemas.microsoft.com/office/2006/metadata/properties" xmlns:ns2="8a914360-4fad-45e9-bdf8-7e84850dfc00" xmlns:ns3="b59408ef-b20e-4d14-a35d-f70e3955be3f" targetNamespace="http://schemas.microsoft.com/office/2006/metadata/properties" ma:root="true" ma:fieldsID="fa4445c4e66b07668381a59235df8aa3" ns2:_="" ns3:_="">
    <xsd:import namespace="8a914360-4fad-45e9-bdf8-7e84850dfc00"/>
    <xsd:import namespace="b59408ef-b20e-4d14-a35d-f70e3955b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4360-4fad-45e9-bdf8-7e84850df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C5295-F61A-412D-BEFD-259D5B5E1571}"/>
</file>

<file path=customXml/itemProps2.xml><?xml version="1.0" encoding="utf-8"?>
<ds:datastoreItem xmlns:ds="http://schemas.openxmlformats.org/officeDocument/2006/customXml" ds:itemID="{DA83D6B6-4B88-4FFB-873A-BCE0EDDFC3E2}"/>
</file>

<file path=customXml/itemProps3.xml><?xml version="1.0" encoding="utf-8"?>
<ds:datastoreItem xmlns:ds="http://schemas.openxmlformats.org/officeDocument/2006/customXml" ds:itemID="{426A87FE-28A1-443C-A150-700A2FD6C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NeoOffice/2017.18$MacOSX_X86_64 NeoOffice_project/0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perucca</dc:creator>
  <cp:revision>7</cp:revision>
  <cp:lastPrinted>2021-09-08T08:23:00Z</cp:lastPrinted>
  <dcterms:created xsi:type="dcterms:W3CDTF">2021-09-08T20:06:00Z</dcterms:created>
  <dcterms:modified xsi:type="dcterms:W3CDTF">2021-10-20T14:20:35Z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0x010100E894C00FDE76E542AB0AA4088DF40D99</vt:lpwstr>
  </property>
</Properties>
</file>