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46558" w14:textId="77777777" w:rsidR="00D46813" w:rsidRPr="00B90BAB" w:rsidRDefault="00D46813" w:rsidP="00D46813">
      <w:pPr>
        <w:shd w:val="clear" w:color="auto" w:fill="FFFFFF"/>
        <w:spacing w:after="300" w:line="870" w:lineRule="atLeast"/>
        <w:outlineLvl w:val="0"/>
        <w:rPr>
          <w:rFonts w:ascii="Arial" w:eastAsia="Times New Roman" w:hAnsi="Arial" w:cs="Arial"/>
          <w:b/>
          <w:bCs/>
          <w:color w:val="A1A1AA"/>
          <w:kern w:val="36"/>
          <w:sz w:val="87"/>
          <w:szCs w:val="87"/>
          <w:lang w:eastAsia="it-IT"/>
          <w14:ligatures w14:val="none"/>
        </w:rPr>
      </w:pPr>
      <w:r w:rsidRPr="00B90BAB">
        <w:rPr>
          <w:rFonts w:ascii="Arial" w:eastAsia="Times New Roman" w:hAnsi="Arial" w:cs="Arial"/>
          <w:b/>
          <w:bCs/>
          <w:color w:val="A1A1AA"/>
          <w:kern w:val="36"/>
          <w:sz w:val="87"/>
          <w:szCs w:val="87"/>
          <w:lang w:eastAsia="it-IT"/>
          <w14:ligatures w14:val="none"/>
        </w:rPr>
        <w:t>Alessandro Volpi</w:t>
      </w:r>
    </w:p>
    <w:p w14:paraId="4A90E5F7" w14:textId="77777777" w:rsidR="00D46813" w:rsidRPr="00B90BAB" w:rsidRDefault="00D46813" w:rsidP="00D46813">
      <w:pPr>
        <w:spacing w:before="450" w:after="45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B90BA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7A79DFA">
          <v:rect id="_x0000_i1025" style="width:0;height:0" o:hrstd="t" o:hrnoshade="t" o:hr="t" fillcolor="#27272a" stroked="f"/>
        </w:pict>
      </w:r>
    </w:p>
    <w:p w14:paraId="33D31E75" w14:textId="77777777" w:rsidR="00D46813" w:rsidRPr="00B90BAB" w:rsidRDefault="00D46813" w:rsidP="00D46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2A"/>
          <w:kern w:val="0"/>
          <w:sz w:val="24"/>
          <w:szCs w:val="24"/>
          <w:lang w:eastAsia="it-IT"/>
          <w14:ligatures w14:val="none"/>
        </w:rPr>
      </w:pPr>
      <w:r w:rsidRPr="00B90BAB">
        <w:rPr>
          <w:rFonts w:ascii="Arial" w:eastAsia="Times New Roman" w:hAnsi="Arial" w:cs="Arial"/>
          <w:noProof/>
          <w:color w:val="27272A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638A7853" wp14:editId="5236FF70">
            <wp:extent cx="2857500" cy="2339340"/>
            <wp:effectExtent l="0" t="0" r="0" b="3810"/>
            <wp:docPr id="6" name="Immagine 3" descr="Alessandro Vol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essandro Volp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A115" w14:textId="77777777" w:rsidR="00D46813" w:rsidRDefault="00D46813" w:rsidP="00D468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</w:pPr>
    </w:p>
    <w:p w14:paraId="45442D4B" w14:textId="0E4F3540" w:rsidR="00D46813" w:rsidRPr="00B90BAB" w:rsidRDefault="00D46813" w:rsidP="00D468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</w:pPr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Alessandro Volpi docente di Storia contemporanea, di Storia del movimento operaio e sindacale e di Storia sociale presso il Dipartimento di Scienze politiche dell’</w:t>
      </w:r>
      <w:proofErr w:type="spellStart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Universita</w:t>
      </w:r>
      <w:proofErr w:type="spellEnd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 xml:space="preserve">̀ di Pisa. Ha insegnato presso numerosi Master e corsi di perfezionamento in varie sedi universitarie italiane ed è autore di numerose pubblicazioni e articoli sulle tematiche della storia economica e dell’economia contemporanee. Collabora con il mensile </w:t>
      </w:r>
      <w:proofErr w:type="spellStart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Altreconomia</w:t>
      </w:r>
      <w:proofErr w:type="spellEnd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 xml:space="preserve"> e con il quotidiano Il Tirreno. È stato sindaco di Massa dal 2013 al 2018. Ha scritto “Mappamondo </w:t>
      </w:r>
      <w:proofErr w:type="spellStart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postglobale</w:t>
      </w:r>
      <w:proofErr w:type="spellEnd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” (</w:t>
      </w:r>
      <w:proofErr w:type="spellStart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Altreconomia</w:t>
      </w:r>
      <w:proofErr w:type="spellEnd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, 2008), “Una crisi tante crisi” (Pacini, 2009), “Sommersi dal debito” (</w:t>
      </w:r>
      <w:proofErr w:type="spellStart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Altreconomia</w:t>
      </w:r>
      <w:proofErr w:type="spellEnd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, 2011), “La globalizzazione dalla culla alla crisi” (</w:t>
      </w:r>
      <w:proofErr w:type="spellStart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Altreconomia</w:t>
      </w:r>
      <w:proofErr w:type="spellEnd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, 2013), “Fare gli Italiani, a loro insaputa. Musica e politica dal Risorgimento al Sessantotto” (Pacini, 2017), “Perché non possiamo fare a meno dell’Europa. Contro la retorica anti-euro di sovranisti e populisti” (</w:t>
      </w:r>
      <w:proofErr w:type="spellStart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Altreconomia</w:t>
      </w:r>
      <w:proofErr w:type="spellEnd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, 2019), “Storia del debito pubblico in Italia. Dall’Unità a oggi”, con Leonida Tedoldi (Laterza, 2021), “La mutazione italiana. Perché è urgente una riforma fiscale nel nostro Paese. Come salvare la nostra democrazia, la finanza, il debito, lo Stato” (</w:t>
      </w:r>
      <w:proofErr w:type="spellStart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Altreconomia</w:t>
      </w:r>
      <w:proofErr w:type="spellEnd"/>
      <w:r w:rsidRPr="00B90BAB">
        <w:rPr>
          <w:rFonts w:ascii="Times New Roman" w:eastAsia="Times New Roman" w:hAnsi="Times New Roman" w:cs="Times New Roman"/>
          <w:color w:val="27272A"/>
          <w:kern w:val="0"/>
          <w:sz w:val="29"/>
          <w:szCs w:val="29"/>
          <w:lang w:eastAsia="it-IT"/>
          <w14:ligatures w14:val="none"/>
        </w:rPr>
        <w:t>, 2023), “Prezzi alle stelle. Non è inflazione, è speculazione” (Laterza, 2023), “I padroni del mondo. Come i fondi finanziari stanno distruggendo il mercato e la democrazia” (Laterza, 2024).</w:t>
      </w:r>
    </w:p>
    <w:p w14:paraId="13AAEA69" w14:textId="77777777" w:rsidR="00E46A59" w:rsidRDefault="00E46A59"/>
    <w:p w14:paraId="68CCBA39" w14:textId="628771DA" w:rsidR="0056415B" w:rsidRPr="0056415B" w:rsidRDefault="0056415B">
      <w:pPr>
        <w:rPr>
          <w:b/>
          <w:bCs/>
          <w:sz w:val="36"/>
          <w:szCs w:val="36"/>
        </w:rPr>
      </w:pPr>
      <w:hyperlink r:id="rId5" w:history="1">
        <w:r w:rsidRPr="0056415B">
          <w:rPr>
            <w:rStyle w:val="Collegamentoipertestuale"/>
            <w:b/>
            <w:bCs/>
            <w:sz w:val="36"/>
            <w:szCs w:val="36"/>
          </w:rPr>
          <w:t>Al link i libri di Al</w:t>
        </w:r>
        <w:r w:rsidRPr="0056415B">
          <w:rPr>
            <w:rStyle w:val="Collegamentoipertestuale"/>
            <w:b/>
            <w:bCs/>
            <w:sz w:val="36"/>
            <w:szCs w:val="36"/>
          </w:rPr>
          <w:t>essandro Volpi</w:t>
        </w:r>
      </w:hyperlink>
    </w:p>
    <w:sectPr w:rsidR="0056415B" w:rsidRPr="005641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C6"/>
    <w:rsid w:val="0056415B"/>
    <w:rsid w:val="00CB1CEB"/>
    <w:rsid w:val="00D46813"/>
    <w:rsid w:val="00E46A59"/>
    <w:rsid w:val="00E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5317"/>
  <w15:chartTrackingRefBased/>
  <w15:docId w15:val="{4DC936A9-B9B4-4824-B64E-26D4DF1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41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15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4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bs.it/libri/autori/alessandro-volp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gianasso</dc:creator>
  <cp:keywords/>
  <dc:description/>
  <cp:lastModifiedBy>franco gianasso</cp:lastModifiedBy>
  <cp:revision>3</cp:revision>
  <dcterms:created xsi:type="dcterms:W3CDTF">2025-07-18T16:42:00Z</dcterms:created>
  <dcterms:modified xsi:type="dcterms:W3CDTF">2025-07-19T21:13:00Z</dcterms:modified>
</cp:coreProperties>
</file>